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9015F7" Type="http://schemas.openxmlformats.org/officeDocument/2006/relationships/officeDocument" Target="/word/document.xml" /><Relationship Id="coreR289015F7" Type="http://schemas.openxmlformats.org/package/2006/relationships/metadata/core-properties" Target="/docProps/core.xml" /><Relationship Id="customR289015F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poradce pro rostlinnou výrobu (kód: 41-052-N)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poradce pro rostlinnou výrobu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Zjišťování půdních a klimatických podmínek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Vypracování osevních sledů a plánů hnojení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půdy, předseťová příprava, setí a sázení zemědělských plodin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Ošetřování porostů zemědělských plodin a vegetace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Návrh sklizně zemědělských plodin, posklizňového ošetření a konzervace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prvotní evidence v zemědělském podniku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Charakteristika požadavků pro nakládání s vodou, odpady, krmivy a rostlinnými produkty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dotační politice EU a ČR vztahující se k zemědělskému podnikání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Posouzení podmínek kontrol podmíněnosti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Popis omezujících podmínek hospodaření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Práce s databázemi a informačními systémy v oblasti zemědělství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Zpracování projektu v rostlinné výrobě a jeho prezentace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29.11.2016 do: 18.10.2021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pro rostlinnou výrobu, 27.10.2026 5:29:42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5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mít minimálně střední vzdělání s maturitní zkouškou v zemědělském oboru vzdělání a 5 let praxe v oblasti rostlinné výroby nebo vyšší odborné vzdělání v zemědělském oboru nebo vysokoškolské vzdělání bakalářské nebo magisterské v zemědělském oboru a minimálně 3 roky praxe v oblasti rostlinné výroby.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bude konat v průběhu vegetačního období.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Některá kritéria budou ověřována přímo na zadaném konkrétním pozemku. U kompetence Zpracování půdy, předseťová příprava, setí a sázení zemědělských plodin bude takto ověřeno kritérium b); u kompetence Ošetřování porostů zemědělských plodin a vegetace budou takto ověřena kritéria a) a b) a u kompetence Návrh sklizně zemědělských plodin, posklizňového ošetření a konzervace bude takto ověřeno kritérium b). 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účely ověřování způsobilostí byly stanoveny tyto skupiny základních plodin: obilniny, olejniny, okopaniny a pícniny. Uchazeč může během zkoušky za účelem vyhledání podkladů používat jakékoliv tištěné nebo elektronické pomůcky, včetně připojení k internetu.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Součástí zkoušky je obhajoba projektu zadaného autorizovanou osobou v rozsahu 10 až 15 minut. Ten je založen na řešení praktického poradenského úkolu v rostlinné výrobě, např. řešení doporučení agrotechnických opatření pro zvýšení výnosu dané plodiny, plán integrované ochrany v rámci podniku, podání žádosti o dotaci apod. Uchazeč zpracuje projekt před vykonáním zkoušky a odevzdá ho nejpozději 10 dnů před vykonáním zkoušky. Pro zpracování projektu se doporučuje tato struktura: název projektu, základní informace o projektu, cíl projektu, vlastní práce, doporučení pro praxi, závěr. Minimální rozsah projektu je 10 stran formátu A4, formu jeho předání (písemně, elektronicky) určuje autorizovaná osoba.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pro rostlinnou výrobu, 27.10.2026 5:29:42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rostlinné výroby, v. v. i.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Miloš Stránský, poradce,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pro rostlinnou výrobu, 27.10.2026 5:29:42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