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5389D10A" Type="http://schemas.openxmlformats.org/officeDocument/2006/relationships/officeDocument" Target="/word/document.xml" /><Relationship Id="coreR5389D10A" Type="http://schemas.openxmlformats.org/package/2006/relationships/metadata/core-properties" Target="/docProps/core.xml" /><Relationship Id="customR5389D10A"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Producent/producentka savců pro krmné a pokusné účely (kód: 41-051-H)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zemědělství</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Zemědělství a lesnictví (kód: 41)</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Chovatel zvířat; Producent savců pro krmné a pokusné účely</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3</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607" w:hRule="exact" w:wrap="none" w:vAnchor="page" w:hAnchor="margin" w:x="45" w:y="5620"/>
        <w:rPr>
          <w:rStyle w:val="C3"/>
          <w:rtl w:val="0"/>
        </w:rPr>
      </w:pPr>
    </w:p>
    <w:p>
      <w:pPr>
        <w:pStyle w:val="P13"/>
        <w:framePr w:w="9774" w:h="480" w:hRule="exact" w:wrap="none" w:vAnchor="page" w:hAnchor="margin" w:x="71" w:y="5676"/>
        <w:rPr>
          <w:rStyle w:val="C11"/>
          <w:rtl w:val="0"/>
        </w:rPr>
      </w:pPr>
      <w:r>
        <w:rPr>
          <w:rStyle w:val="C11"/>
          <w:rtl w:val="0"/>
        </w:rPr>
        <w:t>Kompletace a údržba chovných zařízení, zajištění optimálního mikroklimatu, vedení provozního deníku v chovech savců pro krmné a pokusné účely</w:t>
      </w:r>
    </w:p>
    <w:p>
      <w:pPr>
        <w:pStyle w:val="P14"/>
        <w:framePr w:w="805" w:h="607" w:hRule="exact" w:wrap="none" w:vAnchor="page" w:hAnchor="margin" w:x="9916" w:y="5620"/>
        <w:rPr>
          <w:rStyle w:val="C3"/>
          <w:rtl w:val="0"/>
        </w:rPr>
      </w:pPr>
    </w:p>
    <w:p>
      <w:pPr>
        <w:pStyle w:val="P15"/>
        <w:framePr w:w="723" w:h="480" w:hRule="exact" w:wrap="none" w:vAnchor="page" w:hAnchor="margin" w:x="9972" w:y="5676"/>
        <w:rPr>
          <w:rStyle w:val="C12"/>
          <w:rtl w:val="0"/>
        </w:rPr>
      </w:pPr>
      <w:r>
        <w:rPr>
          <w:rStyle w:val="C12"/>
          <w:rtl w:val="0"/>
        </w:rPr>
        <w:t>3</w:t>
      </w:r>
    </w:p>
    <w:p>
      <w:pPr>
        <w:pStyle w:val="P16"/>
        <w:framePr w:w="9826" w:h="376" w:hRule="exact" w:wrap="none" w:vAnchor="page" w:hAnchor="margin" w:x="45" w:y="6226"/>
        <w:rPr>
          <w:rStyle w:val="C3"/>
          <w:rtl w:val="0"/>
        </w:rPr>
      </w:pPr>
    </w:p>
    <w:p>
      <w:pPr>
        <w:pStyle w:val="P17"/>
        <w:framePr w:w="9774" w:h="249" w:hRule="exact" w:wrap="none" w:vAnchor="page" w:hAnchor="margin" w:x="71" w:y="6282"/>
        <w:rPr>
          <w:rStyle w:val="C13"/>
          <w:rtl w:val="0"/>
        </w:rPr>
      </w:pPr>
      <w:r>
        <w:rPr>
          <w:rStyle w:val="C13"/>
          <w:rtl w:val="0"/>
        </w:rPr>
        <w:t>Základní obsluha přístrojů a technického zázemí chovů savců pro pokusné účely, dodržování bezpečnosti práce</w:t>
      </w:r>
    </w:p>
    <w:p>
      <w:pPr>
        <w:pStyle w:val="P18"/>
        <w:framePr w:w="805" w:h="376" w:hRule="exact" w:wrap="none" w:vAnchor="page" w:hAnchor="margin" w:x="9916" w:y="6226"/>
        <w:rPr>
          <w:rStyle w:val="C3"/>
          <w:rtl w:val="0"/>
        </w:rPr>
      </w:pPr>
    </w:p>
    <w:p>
      <w:pPr>
        <w:pStyle w:val="P19"/>
        <w:framePr w:w="723" w:h="249" w:hRule="exact" w:wrap="none" w:vAnchor="page" w:hAnchor="margin" w:x="9972" w:y="6282"/>
        <w:rPr>
          <w:rStyle w:val="C14"/>
          <w:rtl w:val="0"/>
        </w:rPr>
      </w:pPr>
      <w:r>
        <w:rPr>
          <w:rStyle w:val="C14"/>
          <w:rtl w:val="0"/>
        </w:rPr>
        <w:t>3</w:t>
      </w:r>
    </w:p>
    <w:p>
      <w:pPr>
        <w:pStyle w:val="P12"/>
        <w:framePr w:w="9826" w:h="376" w:hRule="exact" w:wrap="none" w:vAnchor="page" w:hAnchor="margin" w:x="45" w:y="6603"/>
        <w:rPr>
          <w:rStyle w:val="C3"/>
          <w:rtl w:val="0"/>
        </w:rPr>
      </w:pPr>
    </w:p>
    <w:p>
      <w:pPr>
        <w:pStyle w:val="P13"/>
        <w:framePr w:w="9774" w:h="249" w:hRule="exact" w:wrap="none" w:vAnchor="page" w:hAnchor="margin" w:x="71" w:y="6659"/>
        <w:rPr>
          <w:rStyle w:val="C11"/>
          <w:rtl w:val="0"/>
        </w:rPr>
      </w:pPr>
      <w:r>
        <w:rPr>
          <w:rStyle w:val="C11"/>
          <w:rtl w:val="0"/>
        </w:rPr>
        <w:t>Rozmnožování a odchov mláďat savců pro krmné a pokusné účely</w:t>
      </w:r>
    </w:p>
    <w:p>
      <w:pPr>
        <w:pStyle w:val="P14"/>
        <w:framePr w:w="805" w:h="376" w:hRule="exact" w:wrap="none" w:vAnchor="page" w:hAnchor="margin" w:x="9916" w:y="6603"/>
        <w:rPr>
          <w:rStyle w:val="C3"/>
          <w:rtl w:val="0"/>
        </w:rPr>
      </w:pPr>
    </w:p>
    <w:p>
      <w:pPr>
        <w:pStyle w:val="P15"/>
        <w:framePr w:w="723" w:h="249" w:hRule="exact" w:wrap="none" w:vAnchor="page" w:hAnchor="margin" w:x="9972" w:y="6659"/>
        <w:rPr>
          <w:rStyle w:val="C12"/>
          <w:rtl w:val="0"/>
        </w:rPr>
      </w:pPr>
      <w:r>
        <w:rPr>
          <w:rStyle w:val="C12"/>
          <w:rtl w:val="0"/>
        </w:rPr>
        <w:t>3</w:t>
      </w:r>
    </w:p>
    <w:p>
      <w:pPr>
        <w:pStyle w:val="P16"/>
        <w:framePr w:w="9826" w:h="376" w:hRule="exact" w:wrap="none" w:vAnchor="page" w:hAnchor="margin" w:x="45" w:y="6979"/>
        <w:rPr>
          <w:rStyle w:val="C3"/>
          <w:rtl w:val="0"/>
        </w:rPr>
      </w:pPr>
    </w:p>
    <w:p>
      <w:pPr>
        <w:pStyle w:val="P17"/>
        <w:framePr w:w="9774" w:h="249" w:hRule="exact" w:wrap="none" w:vAnchor="page" w:hAnchor="margin" w:x="71" w:y="7035"/>
        <w:rPr>
          <w:rStyle w:val="C13"/>
          <w:rtl w:val="0"/>
        </w:rPr>
      </w:pPr>
      <w:r>
        <w:rPr>
          <w:rStyle w:val="C13"/>
          <w:rtl w:val="0"/>
        </w:rPr>
        <w:t>Odborná manipulace se savci pro krmné a pokusné účely</w:t>
      </w:r>
    </w:p>
    <w:p>
      <w:pPr>
        <w:pStyle w:val="P18"/>
        <w:framePr w:w="805" w:h="376" w:hRule="exact" w:wrap="none" w:vAnchor="page" w:hAnchor="margin" w:x="9916" w:y="6979"/>
        <w:rPr>
          <w:rStyle w:val="C3"/>
          <w:rtl w:val="0"/>
        </w:rPr>
      </w:pPr>
    </w:p>
    <w:p>
      <w:pPr>
        <w:pStyle w:val="P19"/>
        <w:framePr w:w="723" w:h="249" w:hRule="exact" w:wrap="none" w:vAnchor="page" w:hAnchor="margin" w:x="9972" w:y="7035"/>
        <w:rPr>
          <w:rStyle w:val="C14"/>
          <w:rtl w:val="0"/>
        </w:rPr>
      </w:pPr>
      <w:r>
        <w:rPr>
          <w:rStyle w:val="C14"/>
          <w:rtl w:val="0"/>
        </w:rPr>
        <w:t>3</w:t>
      </w:r>
    </w:p>
    <w:p>
      <w:pPr>
        <w:pStyle w:val="P12"/>
        <w:framePr w:w="9826" w:h="376" w:hRule="exact" w:wrap="none" w:vAnchor="page" w:hAnchor="margin" w:x="45" w:y="7355"/>
        <w:rPr>
          <w:rStyle w:val="C3"/>
          <w:rtl w:val="0"/>
        </w:rPr>
      </w:pPr>
    </w:p>
    <w:p>
      <w:pPr>
        <w:pStyle w:val="P13"/>
        <w:framePr w:w="9774" w:h="249" w:hRule="exact" w:wrap="none" w:vAnchor="page" w:hAnchor="margin" w:x="71" w:y="7411"/>
        <w:rPr>
          <w:rStyle w:val="C11"/>
          <w:rtl w:val="0"/>
        </w:rPr>
      </w:pPr>
      <w:r>
        <w:rPr>
          <w:rStyle w:val="C11"/>
          <w:rtl w:val="0"/>
        </w:rPr>
        <w:t>Prevence nákaz v chovech savců pro krmné a pokusné účely</w:t>
      </w:r>
    </w:p>
    <w:p>
      <w:pPr>
        <w:pStyle w:val="P14"/>
        <w:framePr w:w="805" w:h="376" w:hRule="exact" w:wrap="none" w:vAnchor="page" w:hAnchor="margin" w:x="9916" w:y="7355"/>
        <w:rPr>
          <w:rStyle w:val="C3"/>
          <w:rtl w:val="0"/>
        </w:rPr>
      </w:pPr>
    </w:p>
    <w:p>
      <w:pPr>
        <w:pStyle w:val="P15"/>
        <w:framePr w:w="723" w:h="249" w:hRule="exact" w:wrap="none" w:vAnchor="page" w:hAnchor="margin" w:x="9972" w:y="7411"/>
        <w:rPr>
          <w:rStyle w:val="C12"/>
          <w:rtl w:val="0"/>
        </w:rPr>
      </w:pPr>
      <w:r>
        <w:rPr>
          <w:rStyle w:val="C12"/>
          <w:rtl w:val="0"/>
        </w:rPr>
        <w:t>3</w:t>
      </w:r>
    </w:p>
    <w:p>
      <w:pPr>
        <w:pStyle w:val="P16"/>
        <w:framePr w:w="9826" w:h="376" w:hRule="exact" w:wrap="none" w:vAnchor="page" w:hAnchor="margin" w:x="45" w:y="7731"/>
        <w:rPr>
          <w:rStyle w:val="C3"/>
          <w:rtl w:val="0"/>
        </w:rPr>
      </w:pPr>
    </w:p>
    <w:p>
      <w:pPr>
        <w:pStyle w:val="P17"/>
        <w:framePr w:w="9774" w:h="249" w:hRule="exact" w:wrap="none" w:vAnchor="page" w:hAnchor="margin" w:x="71" w:y="7787"/>
        <w:rPr>
          <w:rStyle w:val="C13"/>
          <w:rtl w:val="0"/>
        </w:rPr>
      </w:pPr>
      <w:r>
        <w:rPr>
          <w:rStyle w:val="C13"/>
          <w:rtl w:val="0"/>
        </w:rPr>
        <w:t>Krmení savců pro krmné a pokusné účely</w:t>
      </w:r>
    </w:p>
    <w:p>
      <w:pPr>
        <w:pStyle w:val="P18"/>
        <w:framePr w:w="805" w:h="376" w:hRule="exact" w:wrap="none" w:vAnchor="page" w:hAnchor="margin" w:x="9916" w:y="7731"/>
        <w:rPr>
          <w:rStyle w:val="C3"/>
          <w:rtl w:val="0"/>
        </w:rPr>
      </w:pPr>
    </w:p>
    <w:p>
      <w:pPr>
        <w:pStyle w:val="P19"/>
        <w:framePr w:w="723" w:h="249" w:hRule="exact" w:wrap="none" w:vAnchor="page" w:hAnchor="margin" w:x="9972" w:y="7787"/>
        <w:rPr>
          <w:rStyle w:val="C14"/>
          <w:rtl w:val="0"/>
        </w:rPr>
      </w:pPr>
      <w:r>
        <w:rPr>
          <w:rStyle w:val="C14"/>
          <w:rtl w:val="0"/>
        </w:rPr>
        <w:t>3</w:t>
      </w:r>
    </w:p>
    <w:p>
      <w:pPr>
        <w:pStyle w:val="P12"/>
        <w:framePr w:w="9826" w:h="376" w:hRule="exact" w:wrap="none" w:vAnchor="page" w:hAnchor="margin" w:x="45" w:y="8108"/>
        <w:rPr>
          <w:rStyle w:val="C3"/>
          <w:rtl w:val="0"/>
        </w:rPr>
      </w:pPr>
    </w:p>
    <w:p>
      <w:pPr>
        <w:pStyle w:val="P13"/>
        <w:framePr w:w="9774" w:h="249" w:hRule="exact" w:wrap="none" w:vAnchor="page" w:hAnchor="margin" w:x="71" w:y="8164"/>
        <w:rPr>
          <w:rStyle w:val="C11"/>
          <w:rtl w:val="0"/>
        </w:rPr>
      </w:pPr>
      <w:r>
        <w:rPr>
          <w:rStyle w:val="C11"/>
          <w:rtl w:val="0"/>
        </w:rPr>
        <w:t>Charakteristika savců používaných pro krmné a pokusné účely</w:t>
      </w:r>
    </w:p>
    <w:p>
      <w:pPr>
        <w:pStyle w:val="P14"/>
        <w:framePr w:w="805" w:h="376" w:hRule="exact" w:wrap="none" w:vAnchor="page" w:hAnchor="margin" w:x="9916" w:y="8108"/>
        <w:rPr>
          <w:rStyle w:val="C3"/>
          <w:rtl w:val="0"/>
        </w:rPr>
      </w:pPr>
    </w:p>
    <w:p>
      <w:pPr>
        <w:pStyle w:val="P15"/>
        <w:framePr w:w="723" w:h="249" w:hRule="exact" w:wrap="none" w:vAnchor="page" w:hAnchor="margin" w:x="9972" w:y="8164"/>
        <w:rPr>
          <w:rStyle w:val="C12"/>
          <w:rtl w:val="0"/>
        </w:rPr>
      </w:pPr>
      <w:r>
        <w:rPr>
          <w:rStyle w:val="C12"/>
          <w:rtl w:val="0"/>
        </w:rPr>
        <w:t>3</w:t>
      </w:r>
    </w:p>
    <w:p>
      <w:pPr>
        <w:pStyle w:val="P16"/>
        <w:framePr w:w="9826" w:h="376" w:hRule="exact" w:wrap="none" w:vAnchor="page" w:hAnchor="margin" w:x="45" w:y="8484"/>
        <w:rPr>
          <w:rStyle w:val="C3"/>
          <w:rtl w:val="0"/>
        </w:rPr>
      </w:pPr>
    </w:p>
    <w:p>
      <w:pPr>
        <w:pStyle w:val="P17"/>
        <w:framePr w:w="9774" w:h="249" w:hRule="exact" w:wrap="none" w:vAnchor="page" w:hAnchor="margin" w:x="71" w:y="8540"/>
        <w:rPr>
          <w:rStyle w:val="C13"/>
          <w:rtl w:val="0"/>
        </w:rPr>
      </w:pPr>
      <w:r>
        <w:rPr>
          <w:rStyle w:val="C13"/>
          <w:rtl w:val="0"/>
        </w:rPr>
        <w:t>Zabezpečení welfare v chovech savců pro krmné a pokusné účely</w:t>
      </w:r>
    </w:p>
    <w:p>
      <w:pPr>
        <w:pStyle w:val="P18"/>
        <w:framePr w:w="805" w:h="376" w:hRule="exact" w:wrap="none" w:vAnchor="page" w:hAnchor="margin" w:x="9916" w:y="8484"/>
        <w:rPr>
          <w:rStyle w:val="C3"/>
          <w:rtl w:val="0"/>
        </w:rPr>
      </w:pPr>
    </w:p>
    <w:p>
      <w:pPr>
        <w:pStyle w:val="P19"/>
        <w:framePr w:w="723" w:h="249" w:hRule="exact" w:wrap="none" w:vAnchor="page" w:hAnchor="margin" w:x="9972" w:y="8540"/>
        <w:rPr>
          <w:rStyle w:val="C14"/>
          <w:rtl w:val="0"/>
        </w:rPr>
      </w:pPr>
      <w:r>
        <w:rPr>
          <w:rStyle w:val="C14"/>
          <w:rtl w:val="0"/>
        </w:rPr>
        <w:t>3</w:t>
      </w:r>
    </w:p>
    <w:p>
      <w:pPr>
        <w:pStyle w:val="P7"/>
        <w:framePr w:w="8788" w:h="340" w:hRule="exact" w:wrap="none" w:vAnchor="page" w:hAnchor="margin" w:x="28" w:y="9087"/>
        <w:rPr>
          <w:rStyle w:val="C8"/>
          <w:rtl w:val="0"/>
        </w:rPr>
      </w:pPr>
      <w:r>
        <w:rPr>
          <w:rStyle w:val="C8"/>
          <w:rtl w:val="0"/>
        </w:rPr>
        <w:t>Platnost standardu</w:t>
      </w:r>
    </w:p>
    <w:p>
      <w:pPr>
        <w:pStyle w:val="P20"/>
        <w:framePr w:w="2928" w:h="248" w:hRule="exact" w:wrap="none" w:vAnchor="page" w:hAnchor="margin" w:x="28" w:y="9427"/>
        <w:rPr>
          <w:rStyle w:val="C15"/>
          <w:rtl w:val="0"/>
        </w:rPr>
      </w:pPr>
      <w:r>
        <w:rPr>
          <w:rStyle w:val="C15"/>
          <w:rtl w:val="0"/>
        </w:rPr>
        <w:t>Standard je platný od: 21.10.2022</w:t>
      </w:r>
    </w:p>
    <w:p>
      <w:pPr>
        <w:pStyle w:val="P21"/>
        <w:framePr w:w="7654" w:h="331" w:hRule="exact" w:wrap="none" w:vAnchor="page" w:hAnchor="margin" w:x="28" w:y="15940"/>
        <w:rPr>
          <w:rStyle w:val="C16"/>
          <w:rtl w:val="0"/>
        </w:rPr>
      </w:pPr>
      <w:r>
        <w:rPr>
          <w:rStyle w:val="C16"/>
          <w:rtl w:val="0"/>
        </w:rPr>
        <w:t>Producent/producentka savců pro krmné a pokusné účely, 11.9.2026 20:00:14</w:t>
      </w:r>
    </w:p>
    <w:p>
      <w:pPr>
        <w:pStyle w:val="P22"/>
        <w:framePr w:w="2790" w:h="331" w:hRule="exact" w:wrap="none" w:vAnchor="page" w:hAnchor="margin" w:x="7911" w:y="15940"/>
        <w:rPr>
          <w:rStyle w:val="C17"/>
          <w:rtl w:val="0"/>
        </w:rPr>
      </w:pPr>
      <w:r>
        <w:rPr>
          <w:rStyle w:val="C17"/>
          <w:rtl w:val="0"/>
        </w:rPr>
        <w:t>Strana 1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547" w:hRule="exact" w:wrap="none" w:vAnchor="page" w:hAnchor="margin" w:x="28" w:y="2712"/>
        <w:rPr>
          <w:rStyle w:val="C18"/>
          <w:rtl w:val="0"/>
        </w:rPr>
      </w:pPr>
      <w:r>
        <w:rPr>
          <w:rStyle w:val="C18"/>
          <w:rtl w:val="0"/>
        </w:rPr>
        <w:t>Kompletace a údržba chovných zařízení, zajištění optimálního mikroklimatu, vedení provozního deníku v chovech savců pro krmné a pokusné účely</w:t>
      </w:r>
    </w:p>
    <w:p>
      <w:pPr>
        <w:pStyle w:val="P24"/>
        <w:framePr w:w="6713" w:h="376" w:hRule="exact" w:wrap="none" w:vAnchor="page" w:hAnchor="margin" w:x="45" w:y="3358"/>
        <w:rPr>
          <w:rStyle w:val="C3"/>
          <w:rtl w:val="0"/>
        </w:rPr>
      </w:pPr>
    </w:p>
    <w:p>
      <w:pPr>
        <w:pStyle w:val="P25"/>
        <w:framePr w:w="6661" w:h="249" w:hRule="exact" w:wrap="none" w:vAnchor="page" w:hAnchor="margin" w:x="71" w:y="3429"/>
        <w:rPr>
          <w:rStyle w:val="C19"/>
          <w:rtl w:val="0"/>
        </w:rPr>
      </w:pPr>
      <w:r>
        <w:rPr>
          <w:rStyle w:val="C19"/>
          <w:rtl w:val="0"/>
        </w:rPr>
        <w:t>Kritéria hodnocení</w:t>
      </w:r>
    </w:p>
    <w:p>
      <w:pPr>
        <w:pStyle w:val="P26"/>
        <w:framePr w:w="3918" w:h="376" w:hRule="exact" w:wrap="none" w:vAnchor="page" w:hAnchor="margin" w:x="6803" w:y="3358"/>
        <w:rPr>
          <w:rStyle w:val="C3"/>
          <w:rtl w:val="0"/>
        </w:rPr>
      </w:pPr>
    </w:p>
    <w:p>
      <w:pPr>
        <w:pStyle w:val="P27"/>
        <w:framePr w:w="3836" w:h="249" w:hRule="exact" w:wrap="none" w:vAnchor="page" w:hAnchor="margin" w:x="6859" w:y="3429"/>
        <w:rPr>
          <w:rStyle w:val="C20"/>
          <w:rtl w:val="0"/>
        </w:rPr>
      </w:pPr>
      <w:r>
        <w:rPr>
          <w:rStyle w:val="C20"/>
          <w:rtl w:val="0"/>
        </w:rPr>
        <w:t>Způsoby ověření</w:t>
      </w:r>
    </w:p>
    <w:p>
      <w:pPr>
        <w:pStyle w:val="P12"/>
        <w:framePr w:w="6710" w:h="607" w:hRule="exact" w:wrap="none" w:vAnchor="page" w:hAnchor="margin" w:x="45" w:y="3735"/>
        <w:rPr>
          <w:rStyle w:val="C3"/>
          <w:rtl w:val="0"/>
        </w:rPr>
      </w:pPr>
    </w:p>
    <w:p>
      <w:pPr>
        <w:pStyle w:val="P13"/>
        <w:framePr w:w="6658" w:h="480" w:hRule="exact" w:wrap="none" w:vAnchor="page" w:hAnchor="margin" w:x="71" w:y="3791"/>
        <w:rPr>
          <w:rStyle w:val="C11"/>
          <w:rtl w:val="0"/>
        </w:rPr>
      </w:pPr>
      <w:r>
        <w:rPr>
          <w:rStyle w:val="C11"/>
          <w:rtl w:val="0"/>
        </w:rPr>
        <w:t>a) Sestavit jednoduchou funkční provozní jednotku z chovných boxů, předvést manipulaci s nimi, včetně zajištění proti úniku zvířat</w:t>
      </w:r>
    </w:p>
    <w:p>
      <w:pPr>
        <w:pStyle w:val="P28"/>
        <w:framePr w:w="3921" w:h="607" w:hRule="exact" w:wrap="none" w:vAnchor="page" w:hAnchor="margin" w:x="6800" w:y="3735"/>
        <w:rPr>
          <w:rStyle w:val="C3"/>
          <w:rtl w:val="0"/>
        </w:rPr>
      </w:pPr>
    </w:p>
    <w:p>
      <w:pPr>
        <w:pStyle w:val="P29"/>
        <w:framePr w:w="3839" w:h="480" w:hRule="exact" w:wrap="none" w:vAnchor="page" w:hAnchor="margin" w:x="6856" w:y="3791"/>
        <w:rPr>
          <w:rStyle w:val="C21"/>
          <w:rtl w:val="0"/>
        </w:rPr>
      </w:pPr>
      <w:r>
        <w:rPr>
          <w:rStyle w:val="C21"/>
          <w:rtl w:val="0"/>
        </w:rPr>
        <w:t>Praktické předvedení a ústní ověření</w:t>
      </w:r>
    </w:p>
    <w:p>
      <w:pPr>
        <w:pStyle w:val="P16"/>
        <w:framePr w:w="6710" w:h="831" w:hRule="exact" w:wrap="none" w:vAnchor="page" w:hAnchor="margin" w:x="45" w:y="4341"/>
        <w:rPr>
          <w:rStyle w:val="C3"/>
          <w:rtl w:val="0"/>
        </w:rPr>
      </w:pPr>
    </w:p>
    <w:p>
      <w:pPr>
        <w:pStyle w:val="P17"/>
        <w:framePr w:w="6658" w:h="704" w:hRule="exact" w:wrap="none" w:vAnchor="page" w:hAnchor="margin" w:x="71" w:y="4397"/>
        <w:rPr>
          <w:rStyle w:val="C13"/>
          <w:rtl w:val="0"/>
        </w:rPr>
      </w:pPr>
      <w:r>
        <w:rPr>
          <w:rStyle w:val="C13"/>
          <w:rtl w:val="0"/>
        </w:rPr>
        <w:t>b) Změřit teplotu a vlhkost na pracovišti a chovných nádobách a ubikacích, navrhnout denní světelný a tepelný režim; ozřejmit, jakým způsobem bude zajištěno větrání (nebezpečí hromadění čpavku a oxidu uhličitého)</w:t>
      </w:r>
    </w:p>
    <w:p>
      <w:pPr>
        <w:pStyle w:val="P30"/>
        <w:framePr w:w="3921" w:h="831" w:hRule="exact" w:wrap="none" w:vAnchor="page" w:hAnchor="margin" w:x="6800" w:y="4341"/>
        <w:rPr>
          <w:rStyle w:val="C3"/>
          <w:rtl w:val="0"/>
        </w:rPr>
      </w:pPr>
    </w:p>
    <w:p>
      <w:pPr>
        <w:pStyle w:val="P31"/>
        <w:framePr w:w="3839" w:h="704" w:hRule="exact" w:wrap="none" w:vAnchor="page" w:hAnchor="margin" w:x="6856" w:y="4397"/>
        <w:rPr>
          <w:rStyle w:val="C22"/>
          <w:rtl w:val="0"/>
        </w:rPr>
      </w:pPr>
      <w:r>
        <w:rPr>
          <w:rStyle w:val="C22"/>
          <w:rtl w:val="0"/>
        </w:rPr>
        <w:t>Praktické předvedení a ústní ověření</w:t>
      </w:r>
    </w:p>
    <w:p>
      <w:pPr>
        <w:pStyle w:val="P12"/>
        <w:framePr w:w="6710" w:h="831" w:hRule="exact" w:wrap="none" w:vAnchor="page" w:hAnchor="margin" w:x="45" w:y="5173"/>
        <w:rPr>
          <w:rStyle w:val="C3"/>
          <w:rtl w:val="0"/>
        </w:rPr>
      </w:pPr>
    </w:p>
    <w:p>
      <w:pPr>
        <w:pStyle w:val="P13"/>
        <w:framePr w:w="6658" w:h="704" w:hRule="exact" w:wrap="none" w:vAnchor="page" w:hAnchor="margin" w:x="71" w:y="5229"/>
        <w:rPr>
          <w:rStyle w:val="C11"/>
          <w:rtl w:val="0"/>
        </w:rPr>
      </w:pPr>
      <w:r>
        <w:rPr>
          <w:rStyle w:val="C11"/>
          <w:rtl w:val="0"/>
        </w:rPr>
        <w:t>c) Osadit chovné nádoby včetně substrátu, založit krmivo a instalovat napáječky, předvést čištění chovného boxu a popsat způsoby zabránění úniku zvířat</w:t>
      </w:r>
    </w:p>
    <w:p>
      <w:pPr>
        <w:pStyle w:val="P28"/>
        <w:framePr w:w="3921" w:h="831" w:hRule="exact" w:wrap="none" w:vAnchor="page" w:hAnchor="margin" w:x="6800" w:y="5173"/>
        <w:rPr>
          <w:rStyle w:val="C3"/>
          <w:rtl w:val="0"/>
        </w:rPr>
      </w:pPr>
    </w:p>
    <w:p>
      <w:pPr>
        <w:pStyle w:val="P29"/>
        <w:framePr w:w="3839" w:h="704" w:hRule="exact" w:wrap="none" w:vAnchor="page" w:hAnchor="margin" w:x="6856" w:y="5229"/>
        <w:rPr>
          <w:rStyle w:val="C21"/>
          <w:rtl w:val="0"/>
        </w:rPr>
      </w:pPr>
      <w:r>
        <w:rPr>
          <w:rStyle w:val="C21"/>
          <w:rtl w:val="0"/>
        </w:rPr>
        <w:t>Praktické předvedení a ústní ověření</w:t>
      </w:r>
    </w:p>
    <w:p>
      <w:pPr>
        <w:pStyle w:val="P16"/>
        <w:framePr w:w="6710" w:h="831" w:hRule="exact" w:wrap="none" w:vAnchor="page" w:hAnchor="margin" w:x="45" w:y="6004"/>
        <w:rPr>
          <w:rStyle w:val="C3"/>
          <w:rtl w:val="0"/>
        </w:rPr>
      </w:pPr>
    </w:p>
    <w:p>
      <w:pPr>
        <w:pStyle w:val="P17"/>
        <w:framePr w:w="6658" w:h="704" w:hRule="exact" w:wrap="none" w:vAnchor="page" w:hAnchor="margin" w:x="71" w:y="6060"/>
        <w:rPr>
          <w:rStyle w:val="C13"/>
          <w:rtl w:val="0"/>
        </w:rPr>
      </w:pPr>
      <w:r>
        <w:rPr>
          <w:rStyle w:val="C13"/>
          <w:rtl w:val="0"/>
        </w:rPr>
        <w:t>d) Vést provozní deník pracoviště – zapsat teplotu, vlhkost, zdravotní stav chovaných zvířat, provozní a mimořádné události, případně počty uhynulých kusů zvířat</w:t>
      </w:r>
    </w:p>
    <w:p>
      <w:pPr>
        <w:pStyle w:val="P30"/>
        <w:framePr w:w="3921" w:h="831" w:hRule="exact" w:wrap="none" w:vAnchor="page" w:hAnchor="margin" w:x="6800" w:y="6004"/>
        <w:rPr>
          <w:rStyle w:val="C3"/>
          <w:rtl w:val="0"/>
        </w:rPr>
      </w:pPr>
    </w:p>
    <w:p>
      <w:pPr>
        <w:pStyle w:val="P31"/>
        <w:framePr w:w="3839" w:h="704" w:hRule="exact" w:wrap="none" w:vAnchor="page" w:hAnchor="margin" w:x="6856" w:y="6060"/>
        <w:rPr>
          <w:rStyle w:val="C22"/>
          <w:rtl w:val="0"/>
        </w:rPr>
      </w:pPr>
      <w:r>
        <w:rPr>
          <w:rStyle w:val="C22"/>
          <w:rtl w:val="0"/>
        </w:rPr>
        <w:t>Praktické předvedení a ústní ověření</w:t>
      </w:r>
    </w:p>
    <w:p>
      <w:pPr>
        <w:pStyle w:val="P32"/>
        <w:framePr w:w="10710" w:h="248" w:hRule="exact" w:wrap="none" w:vAnchor="page" w:hAnchor="margin" w:x="28" w:y="6948"/>
        <w:rPr>
          <w:rStyle w:val="C23"/>
          <w:rtl w:val="0"/>
        </w:rPr>
      </w:pPr>
      <w:r>
        <w:rPr>
          <w:rStyle w:val="C23"/>
          <w:rtl w:val="0"/>
        </w:rPr>
        <w:t>Je třeba splnit všechna kritéria.</w:t>
      </w:r>
    </w:p>
    <w:p>
      <w:pPr>
        <w:pStyle w:val="P23"/>
        <w:framePr w:w="10710" w:h="547" w:hRule="exact" w:wrap="none" w:vAnchor="page" w:hAnchor="margin" w:x="28" w:y="7384"/>
        <w:rPr>
          <w:rStyle w:val="C18"/>
          <w:rtl w:val="0"/>
        </w:rPr>
      </w:pPr>
      <w:r>
        <w:rPr>
          <w:rStyle w:val="C18"/>
          <w:rtl w:val="0"/>
        </w:rPr>
        <w:t>Základní obsluha přístrojů a technického zázemí chovů savců pro pokusné účely, dodržování bezpečnosti práce</w:t>
      </w:r>
    </w:p>
    <w:p>
      <w:pPr>
        <w:pStyle w:val="P24"/>
        <w:framePr w:w="6713" w:h="376" w:hRule="exact" w:wrap="none" w:vAnchor="page" w:hAnchor="margin" w:x="45" w:y="8030"/>
        <w:rPr>
          <w:rStyle w:val="C3"/>
          <w:rtl w:val="0"/>
        </w:rPr>
      </w:pPr>
    </w:p>
    <w:p>
      <w:pPr>
        <w:pStyle w:val="P25"/>
        <w:framePr w:w="6661" w:h="249" w:hRule="exact" w:wrap="none" w:vAnchor="page" w:hAnchor="margin" w:x="71" w:y="8101"/>
        <w:rPr>
          <w:rStyle w:val="C19"/>
          <w:rtl w:val="0"/>
        </w:rPr>
      </w:pPr>
      <w:r>
        <w:rPr>
          <w:rStyle w:val="C19"/>
          <w:rtl w:val="0"/>
        </w:rPr>
        <w:t>Kritéria hodnocení</w:t>
      </w:r>
    </w:p>
    <w:p>
      <w:pPr>
        <w:pStyle w:val="P26"/>
        <w:framePr w:w="3918" w:h="376" w:hRule="exact" w:wrap="none" w:vAnchor="page" w:hAnchor="margin" w:x="6803" w:y="8030"/>
        <w:rPr>
          <w:rStyle w:val="C3"/>
          <w:rtl w:val="0"/>
        </w:rPr>
      </w:pPr>
    </w:p>
    <w:p>
      <w:pPr>
        <w:pStyle w:val="P27"/>
        <w:framePr w:w="3836" w:h="249" w:hRule="exact" w:wrap="none" w:vAnchor="page" w:hAnchor="margin" w:x="6859" w:y="8101"/>
        <w:rPr>
          <w:rStyle w:val="C20"/>
          <w:rtl w:val="0"/>
        </w:rPr>
      </w:pPr>
      <w:r>
        <w:rPr>
          <w:rStyle w:val="C20"/>
          <w:rtl w:val="0"/>
        </w:rPr>
        <w:t>Způsoby ověření</w:t>
      </w:r>
    </w:p>
    <w:p>
      <w:pPr>
        <w:pStyle w:val="P12"/>
        <w:framePr w:w="6710" w:h="831" w:hRule="exact" w:wrap="none" w:vAnchor="page" w:hAnchor="margin" w:x="45" w:y="8407"/>
        <w:rPr>
          <w:rStyle w:val="C3"/>
          <w:rtl w:val="0"/>
        </w:rPr>
      </w:pPr>
    </w:p>
    <w:p>
      <w:pPr>
        <w:pStyle w:val="P13"/>
        <w:framePr w:w="6658" w:h="704" w:hRule="exact" w:wrap="none" w:vAnchor="page" w:hAnchor="margin" w:x="71" w:y="8463"/>
        <w:rPr>
          <w:rStyle w:val="C11"/>
          <w:rtl w:val="0"/>
        </w:rPr>
      </w:pPr>
      <w:r>
        <w:rPr>
          <w:rStyle w:val="C11"/>
          <w:rtl w:val="0"/>
        </w:rPr>
        <w:t>a) Obsluhovat technická zařízení zaručující potřebné mikroklima – klimatizaci, zvlhčovače, ventilaci, topná tělesa, infralampy, UV lampy, ionizační zařízení, rozvody vody a ovládat časové spínače</w:t>
      </w:r>
    </w:p>
    <w:p>
      <w:pPr>
        <w:pStyle w:val="P28"/>
        <w:framePr w:w="3921" w:h="831" w:hRule="exact" w:wrap="none" w:vAnchor="page" w:hAnchor="margin" w:x="6800" w:y="8407"/>
        <w:rPr>
          <w:rStyle w:val="C3"/>
          <w:rtl w:val="0"/>
        </w:rPr>
      </w:pPr>
    </w:p>
    <w:p>
      <w:pPr>
        <w:pStyle w:val="P29"/>
        <w:framePr w:w="3839" w:h="704" w:hRule="exact" w:wrap="none" w:vAnchor="page" w:hAnchor="margin" w:x="6856" w:y="8463"/>
        <w:rPr>
          <w:rStyle w:val="C21"/>
          <w:rtl w:val="0"/>
        </w:rPr>
      </w:pPr>
      <w:r>
        <w:rPr>
          <w:rStyle w:val="C21"/>
          <w:rtl w:val="0"/>
        </w:rPr>
        <w:t>Praktické předvedení a ústní ověření</w:t>
      </w:r>
    </w:p>
    <w:p>
      <w:pPr>
        <w:pStyle w:val="P16"/>
        <w:framePr w:w="6710" w:h="831" w:hRule="exact" w:wrap="none" w:vAnchor="page" w:hAnchor="margin" w:x="45" w:y="9238"/>
        <w:rPr>
          <w:rStyle w:val="C3"/>
          <w:rtl w:val="0"/>
        </w:rPr>
      </w:pPr>
    </w:p>
    <w:p>
      <w:pPr>
        <w:pStyle w:val="P17"/>
        <w:framePr w:w="6658" w:h="704" w:hRule="exact" w:wrap="none" w:vAnchor="page" w:hAnchor="margin" w:x="71" w:y="9294"/>
        <w:rPr>
          <w:rStyle w:val="C13"/>
          <w:rtl w:val="0"/>
        </w:rPr>
      </w:pPr>
      <w:r>
        <w:rPr>
          <w:rStyle w:val="C13"/>
          <w:rtl w:val="0"/>
        </w:rPr>
        <w:t>b) Dodržovat bezpečnost práce a ochranu zdraví včetně použití ochranných pracovních pomůcek, respektovat základní povinnosti při údržbě a preventivních kontrolách elektrických zařízení, požární prevenci</w:t>
      </w:r>
    </w:p>
    <w:p>
      <w:pPr>
        <w:pStyle w:val="P30"/>
        <w:framePr w:w="3921" w:h="831" w:hRule="exact" w:wrap="none" w:vAnchor="page" w:hAnchor="margin" w:x="6800" w:y="9238"/>
        <w:rPr>
          <w:rStyle w:val="C3"/>
          <w:rtl w:val="0"/>
        </w:rPr>
      </w:pPr>
    </w:p>
    <w:p>
      <w:pPr>
        <w:pStyle w:val="P31"/>
        <w:framePr w:w="3839" w:h="704" w:hRule="exact" w:wrap="none" w:vAnchor="page" w:hAnchor="margin" w:x="6856" w:y="9294"/>
        <w:rPr>
          <w:rStyle w:val="C22"/>
          <w:rtl w:val="0"/>
        </w:rPr>
      </w:pPr>
      <w:r>
        <w:rPr>
          <w:rStyle w:val="C22"/>
          <w:rtl w:val="0"/>
        </w:rPr>
        <w:t>Praktické předvedení a ústní ověření</w:t>
      </w:r>
    </w:p>
    <w:p>
      <w:pPr>
        <w:pStyle w:val="P32"/>
        <w:framePr w:w="10710" w:h="248" w:hRule="exact" w:wrap="none" w:vAnchor="page" w:hAnchor="margin" w:x="28" w:y="10182"/>
        <w:rPr>
          <w:rStyle w:val="C23"/>
          <w:rtl w:val="0"/>
        </w:rPr>
      </w:pPr>
      <w:r>
        <w:rPr>
          <w:rStyle w:val="C23"/>
          <w:rtl w:val="0"/>
        </w:rPr>
        <w:t>Je třeba splnit obě kritéria.</w:t>
      </w:r>
    </w:p>
    <w:p>
      <w:pPr>
        <w:pStyle w:val="P23"/>
        <w:framePr w:w="10710" w:h="340" w:hRule="exact" w:wrap="none" w:vAnchor="page" w:hAnchor="margin" w:x="28" w:y="10618"/>
        <w:rPr>
          <w:rStyle w:val="C18"/>
          <w:rtl w:val="0"/>
        </w:rPr>
      </w:pPr>
      <w:r>
        <w:rPr>
          <w:rStyle w:val="C18"/>
          <w:rtl w:val="0"/>
        </w:rPr>
        <w:t>Rozmnožování a odchov mláďat savců pro krmné a pokusné účely</w:t>
      </w:r>
    </w:p>
    <w:p>
      <w:pPr>
        <w:pStyle w:val="P24"/>
        <w:framePr w:w="6713" w:h="376" w:hRule="exact" w:wrap="none" w:vAnchor="page" w:hAnchor="margin" w:x="45" w:y="11057"/>
        <w:rPr>
          <w:rStyle w:val="C3"/>
          <w:rtl w:val="0"/>
        </w:rPr>
      </w:pPr>
    </w:p>
    <w:p>
      <w:pPr>
        <w:pStyle w:val="P25"/>
        <w:framePr w:w="6661" w:h="249" w:hRule="exact" w:wrap="none" w:vAnchor="page" w:hAnchor="margin" w:x="71" w:y="11128"/>
        <w:rPr>
          <w:rStyle w:val="C19"/>
          <w:rtl w:val="0"/>
        </w:rPr>
      </w:pPr>
      <w:r>
        <w:rPr>
          <w:rStyle w:val="C19"/>
          <w:rtl w:val="0"/>
        </w:rPr>
        <w:t>Kritéria hodnocení</w:t>
      </w:r>
    </w:p>
    <w:p>
      <w:pPr>
        <w:pStyle w:val="P26"/>
        <w:framePr w:w="3918" w:h="376" w:hRule="exact" w:wrap="none" w:vAnchor="page" w:hAnchor="margin" w:x="6803" w:y="11057"/>
        <w:rPr>
          <w:rStyle w:val="C3"/>
          <w:rtl w:val="0"/>
        </w:rPr>
      </w:pPr>
    </w:p>
    <w:p>
      <w:pPr>
        <w:pStyle w:val="P27"/>
        <w:framePr w:w="3836" w:h="249" w:hRule="exact" w:wrap="none" w:vAnchor="page" w:hAnchor="margin" w:x="6859" w:y="11128"/>
        <w:rPr>
          <w:rStyle w:val="C20"/>
          <w:rtl w:val="0"/>
        </w:rPr>
      </w:pPr>
      <w:r>
        <w:rPr>
          <w:rStyle w:val="C20"/>
          <w:rtl w:val="0"/>
        </w:rPr>
        <w:t>Způsoby ověření</w:t>
      </w:r>
    </w:p>
    <w:p>
      <w:pPr>
        <w:pStyle w:val="P12"/>
        <w:framePr w:w="6710" w:h="607" w:hRule="exact" w:wrap="none" w:vAnchor="page" w:hAnchor="margin" w:x="45" w:y="11433"/>
        <w:rPr>
          <w:rStyle w:val="C3"/>
          <w:rtl w:val="0"/>
        </w:rPr>
      </w:pPr>
    </w:p>
    <w:p>
      <w:pPr>
        <w:pStyle w:val="P13"/>
        <w:framePr w:w="6658" w:h="480" w:hRule="exact" w:wrap="none" w:vAnchor="page" w:hAnchor="margin" w:x="71" w:y="11489"/>
        <w:rPr>
          <w:rStyle w:val="C11"/>
          <w:rtl w:val="0"/>
        </w:rPr>
      </w:pPr>
      <w:r>
        <w:rPr>
          <w:rStyle w:val="C11"/>
          <w:rtl w:val="0"/>
        </w:rPr>
        <w:t>a) Popsat podrobně reprodukční biologii chovaných druhů, rozpoznat příznaky říje podle chování, případně fyziologických příznaků</w:t>
      </w:r>
    </w:p>
    <w:p>
      <w:pPr>
        <w:pStyle w:val="P28"/>
        <w:framePr w:w="3921" w:h="607" w:hRule="exact" w:wrap="none" w:vAnchor="page" w:hAnchor="margin" w:x="6800" w:y="11433"/>
        <w:rPr>
          <w:rStyle w:val="C3"/>
          <w:rtl w:val="0"/>
        </w:rPr>
      </w:pPr>
    </w:p>
    <w:p>
      <w:pPr>
        <w:pStyle w:val="P29"/>
        <w:framePr w:w="3839" w:h="480" w:hRule="exact" w:wrap="none" w:vAnchor="page" w:hAnchor="margin" w:x="6856" w:y="11489"/>
        <w:rPr>
          <w:rStyle w:val="C21"/>
          <w:rtl w:val="0"/>
        </w:rPr>
      </w:pPr>
      <w:r>
        <w:rPr>
          <w:rStyle w:val="C21"/>
          <w:rtl w:val="0"/>
        </w:rPr>
        <w:t>Praktické předvedení a ústní ověření</w:t>
      </w:r>
    </w:p>
    <w:p>
      <w:pPr>
        <w:pStyle w:val="P16"/>
        <w:framePr w:w="6710" w:h="376" w:hRule="exact" w:wrap="none" w:vAnchor="page" w:hAnchor="margin" w:x="45" w:y="12040"/>
        <w:rPr>
          <w:rStyle w:val="C3"/>
          <w:rtl w:val="0"/>
        </w:rPr>
      </w:pPr>
    </w:p>
    <w:p>
      <w:pPr>
        <w:pStyle w:val="P17"/>
        <w:framePr w:w="6658" w:h="249" w:hRule="exact" w:wrap="none" w:vAnchor="page" w:hAnchor="margin" w:x="71" w:y="12096"/>
        <w:rPr>
          <w:rStyle w:val="C13"/>
          <w:rtl w:val="0"/>
        </w:rPr>
      </w:pPr>
      <w:r>
        <w:rPr>
          <w:rStyle w:val="C13"/>
          <w:rtl w:val="0"/>
        </w:rPr>
        <w:t>b) Vyjmenovat a popsat způsoby připouštění</w:t>
      </w:r>
    </w:p>
    <w:p>
      <w:pPr>
        <w:pStyle w:val="P30"/>
        <w:framePr w:w="3921" w:h="376" w:hRule="exact" w:wrap="none" w:vAnchor="page" w:hAnchor="margin" w:x="6800" w:y="12040"/>
        <w:rPr>
          <w:rStyle w:val="C3"/>
          <w:rtl w:val="0"/>
        </w:rPr>
      </w:pPr>
    </w:p>
    <w:p>
      <w:pPr>
        <w:pStyle w:val="P31"/>
        <w:framePr w:w="3839" w:h="249" w:hRule="exact" w:wrap="none" w:vAnchor="page" w:hAnchor="margin" w:x="6856" w:y="12096"/>
        <w:rPr>
          <w:rStyle w:val="C22"/>
          <w:rtl w:val="0"/>
        </w:rPr>
      </w:pPr>
      <w:r>
        <w:rPr>
          <w:rStyle w:val="C22"/>
          <w:rtl w:val="0"/>
        </w:rPr>
        <w:t>Písemné ověření</w:t>
      </w:r>
    </w:p>
    <w:p>
      <w:pPr>
        <w:pStyle w:val="P12"/>
        <w:framePr w:w="6710" w:h="607" w:hRule="exact" w:wrap="none" w:vAnchor="page" w:hAnchor="margin" w:x="45" w:y="12416"/>
        <w:rPr>
          <w:rStyle w:val="C3"/>
          <w:rtl w:val="0"/>
        </w:rPr>
      </w:pPr>
    </w:p>
    <w:p>
      <w:pPr>
        <w:pStyle w:val="P13"/>
        <w:framePr w:w="6658" w:h="480" w:hRule="exact" w:wrap="none" w:vAnchor="page" w:hAnchor="margin" w:x="71" w:y="12472"/>
        <w:rPr>
          <w:rStyle w:val="C11"/>
          <w:rtl w:val="0"/>
        </w:rPr>
      </w:pPr>
      <w:r>
        <w:rPr>
          <w:rStyle w:val="C11"/>
          <w:rtl w:val="0"/>
        </w:rPr>
        <w:t>c) Uvést délky březosti jednotlivých druhů a charakterizovat postnatální vývoj mláďat, určit, v jakém stáří a k jakým účelům je lze expedovat</w:t>
      </w:r>
    </w:p>
    <w:p>
      <w:pPr>
        <w:pStyle w:val="P28"/>
        <w:framePr w:w="3921" w:h="607" w:hRule="exact" w:wrap="none" w:vAnchor="page" w:hAnchor="margin" w:x="6800" w:y="12416"/>
        <w:rPr>
          <w:rStyle w:val="C3"/>
          <w:rtl w:val="0"/>
        </w:rPr>
      </w:pPr>
    </w:p>
    <w:p>
      <w:pPr>
        <w:pStyle w:val="P29"/>
        <w:framePr w:w="3839" w:h="480" w:hRule="exact" w:wrap="none" w:vAnchor="page" w:hAnchor="margin" w:x="6856" w:y="12472"/>
        <w:rPr>
          <w:rStyle w:val="C21"/>
          <w:rtl w:val="0"/>
        </w:rPr>
      </w:pPr>
      <w:r>
        <w:rPr>
          <w:rStyle w:val="C21"/>
          <w:rtl w:val="0"/>
        </w:rPr>
        <w:t>Písemné a ústní ověření</w:t>
      </w:r>
    </w:p>
    <w:p>
      <w:pPr>
        <w:pStyle w:val="P16"/>
        <w:framePr w:w="6710" w:h="831" w:hRule="exact" w:wrap="none" w:vAnchor="page" w:hAnchor="margin" w:x="45" w:y="13023"/>
        <w:rPr>
          <w:rStyle w:val="C3"/>
          <w:rtl w:val="0"/>
        </w:rPr>
      </w:pPr>
    </w:p>
    <w:p>
      <w:pPr>
        <w:pStyle w:val="P17"/>
        <w:framePr w:w="6658" w:h="704" w:hRule="exact" w:wrap="none" w:vAnchor="page" w:hAnchor="margin" w:x="71" w:y="13079"/>
        <w:rPr>
          <w:rStyle w:val="C13"/>
          <w:rtl w:val="0"/>
        </w:rPr>
      </w:pPr>
      <w:r>
        <w:rPr>
          <w:rStyle w:val="C13"/>
          <w:rtl w:val="0"/>
        </w:rPr>
        <w:t>d) Popsat zásadní odlišnosti v chovu jednotlivých druhů, uvést kdy a jak je možné chovat samce a samice společně a kdy je nutný oddělený chov, popsat zásady chovu druhů citlivých na stres a nákazy</w:t>
      </w:r>
    </w:p>
    <w:p>
      <w:pPr>
        <w:pStyle w:val="P30"/>
        <w:framePr w:w="3921" w:h="831" w:hRule="exact" w:wrap="none" w:vAnchor="page" w:hAnchor="margin" w:x="6800" w:y="13023"/>
        <w:rPr>
          <w:rStyle w:val="C3"/>
          <w:rtl w:val="0"/>
        </w:rPr>
      </w:pPr>
    </w:p>
    <w:p>
      <w:pPr>
        <w:pStyle w:val="P31"/>
        <w:framePr w:w="3839" w:h="704" w:hRule="exact" w:wrap="none" w:vAnchor="page" w:hAnchor="margin" w:x="6856" w:y="13079"/>
        <w:rPr>
          <w:rStyle w:val="C22"/>
          <w:rtl w:val="0"/>
        </w:rPr>
      </w:pPr>
      <w:r>
        <w:rPr>
          <w:rStyle w:val="C22"/>
          <w:rtl w:val="0"/>
        </w:rPr>
        <w:t>Písemné a ústní ověření</w:t>
      </w:r>
    </w:p>
    <w:p>
      <w:pPr>
        <w:pStyle w:val="P32"/>
        <w:framePr w:w="10710" w:h="248" w:hRule="exact" w:wrap="none" w:vAnchor="page" w:hAnchor="margin" w:x="28" w:y="13968"/>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Producent/producentka savců pro krmné a pokusné účely, 11.9.2026 20:00:14</w:t>
      </w:r>
    </w:p>
    <w:p>
      <w:pPr>
        <w:pStyle w:val="P22"/>
        <w:framePr w:w="2790" w:h="331" w:hRule="exact" w:wrap="none" w:vAnchor="page" w:hAnchor="margin" w:x="7911" w:y="15940"/>
        <w:rPr>
          <w:rStyle w:val="C17"/>
          <w:rtl w:val="0"/>
        </w:rPr>
      </w:pPr>
      <w:r>
        <w:rPr>
          <w:rStyle w:val="C17"/>
          <w:rtl w:val="0"/>
        </w:rPr>
        <w:t>Strana 2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Odborná manipulace se savci pro krmné a pokusné účely</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Předvést způsob šetrného odchytu a fixace zvířete minimalizující možnost jeho poranění</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Praktické předvedení a ústní ověření</w:t>
      </w:r>
    </w:p>
    <w:p>
      <w:pPr>
        <w:pStyle w:val="P16"/>
        <w:framePr w:w="6710" w:h="1280" w:hRule="exact" w:wrap="none" w:vAnchor="page" w:hAnchor="margin" w:x="45" w:y="3577"/>
        <w:rPr>
          <w:rStyle w:val="C3"/>
          <w:rtl w:val="0"/>
        </w:rPr>
      </w:pPr>
    </w:p>
    <w:p>
      <w:pPr>
        <w:pStyle w:val="P17"/>
        <w:framePr w:w="6658" w:h="1153" w:hRule="exact" w:wrap="none" w:vAnchor="page" w:hAnchor="margin" w:x="71" w:y="3633"/>
        <w:rPr>
          <w:rStyle w:val="C13"/>
          <w:rtl w:val="0"/>
        </w:rPr>
      </w:pPr>
      <w:r>
        <w:rPr>
          <w:rStyle w:val="C13"/>
          <w:rtl w:val="0"/>
        </w:rPr>
        <w:t>b) Popsat a předvést způsoby přípravy bezpečného transportu zvířete, včetně rozměru a vybavení boxu, uložení zvířete do transportního boxu, zabezpečení jeho základních potřeb s ohledem na délku a podmínky převozu, poučit odběratele o podmínkách převozu a následném ubytování zvířete</w:t>
      </w:r>
    </w:p>
    <w:p>
      <w:pPr>
        <w:pStyle w:val="P30"/>
        <w:framePr w:w="3921" w:h="1280" w:hRule="exact" w:wrap="none" w:vAnchor="page" w:hAnchor="margin" w:x="6800" w:y="3577"/>
        <w:rPr>
          <w:rStyle w:val="C3"/>
          <w:rtl w:val="0"/>
        </w:rPr>
      </w:pPr>
    </w:p>
    <w:p>
      <w:pPr>
        <w:pStyle w:val="P31"/>
        <w:framePr w:w="3839" w:h="1153" w:hRule="exact" w:wrap="none" w:vAnchor="page" w:hAnchor="margin" w:x="6856" w:y="3633"/>
        <w:rPr>
          <w:rStyle w:val="C22"/>
          <w:rtl w:val="0"/>
        </w:rPr>
      </w:pPr>
      <w:r>
        <w:rPr>
          <w:rStyle w:val="C22"/>
          <w:rtl w:val="0"/>
        </w:rPr>
        <w:t>Praktické předvedení a ústní ověření</w:t>
      </w:r>
    </w:p>
    <w:p>
      <w:pPr>
        <w:pStyle w:val="P12"/>
        <w:framePr w:w="6710" w:h="607" w:hRule="exact" w:wrap="none" w:vAnchor="page" w:hAnchor="margin" w:x="45" w:y="4856"/>
        <w:rPr>
          <w:rStyle w:val="C3"/>
          <w:rtl w:val="0"/>
        </w:rPr>
      </w:pPr>
    </w:p>
    <w:p>
      <w:pPr>
        <w:pStyle w:val="P13"/>
        <w:framePr w:w="6658" w:h="480" w:hRule="exact" w:wrap="none" w:vAnchor="page" w:hAnchor="margin" w:x="71" w:y="4912"/>
        <w:rPr>
          <w:rStyle w:val="C11"/>
          <w:rtl w:val="0"/>
        </w:rPr>
      </w:pPr>
      <w:r>
        <w:rPr>
          <w:rStyle w:val="C11"/>
          <w:rtl w:val="0"/>
        </w:rPr>
        <w:t>c) Popsat způsoby šetrného usmrcování zvířat před zkrmením, vyjmenovat základní ustanovení zákona proti týrání zvířat</w:t>
      </w:r>
    </w:p>
    <w:p>
      <w:pPr>
        <w:pStyle w:val="P28"/>
        <w:framePr w:w="3921" w:h="607" w:hRule="exact" w:wrap="none" w:vAnchor="page" w:hAnchor="margin" w:x="6800" w:y="4856"/>
        <w:rPr>
          <w:rStyle w:val="C3"/>
          <w:rtl w:val="0"/>
        </w:rPr>
      </w:pPr>
    </w:p>
    <w:p>
      <w:pPr>
        <w:pStyle w:val="P29"/>
        <w:framePr w:w="3839" w:h="480" w:hRule="exact" w:wrap="none" w:vAnchor="page" w:hAnchor="margin" w:x="6856" w:y="4912"/>
        <w:rPr>
          <w:rStyle w:val="C21"/>
          <w:rtl w:val="0"/>
        </w:rPr>
      </w:pPr>
      <w:r>
        <w:rPr>
          <w:rStyle w:val="C21"/>
          <w:rtl w:val="0"/>
        </w:rPr>
        <w:t>Ústní ověření</w:t>
      </w:r>
    </w:p>
    <w:p>
      <w:pPr>
        <w:pStyle w:val="P32"/>
        <w:framePr w:w="10710" w:h="248" w:hRule="exact" w:wrap="none" w:vAnchor="page" w:hAnchor="margin" w:x="28" w:y="5576"/>
        <w:rPr>
          <w:rStyle w:val="C23"/>
          <w:rtl w:val="0"/>
        </w:rPr>
      </w:pPr>
      <w:r>
        <w:rPr>
          <w:rStyle w:val="C23"/>
          <w:rtl w:val="0"/>
        </w:rPr>
        <w:t>Je třeba splnit všechna kritéria.</w:t>
      </w:r>
    </w:p>
    <w:p>
      <w:pPr>
        <w:pStyle w:val="P23"/>
        <w:framePr w:w="10710" w:h="340" w:hRule="exact" w:wrap="none" w:vAnchor="page" w:hAnchor="margin" w:x="28" w:y="6012"/>
        <w:rPr>
          <w:rStyle w:val="C18"/>
          <w:rtl w:val="0"/>
        </w:rPr>
      </w:pPr>
      <w:r>
        <w:rPr>
          <w:rStyle w:val="C18"/>
          <w:rtl w:val="0"/>
        </w:rPr>
        <w:t>Prevence nákaz v chovech savců pro krmné a pokusné účely</w:t>
      </w:r>
    </w:p>
    <w:p>
      <w:pPr>
        <w:pStyle w:val="P24"/>
        <w:framePr w:w="6713" w:h="376" w:hRule="exact" w:wrap="none" w:vAnchor="page" w:hAnchor="margin" w:x="45" w:y="6451"/>
        <w:rPr>
          <w:rStyle w:val="C3"/>
          <w:rtl w:val="0"/>
        </w:rPr>
      </w:pPr>
    </w:p>
    <w:p>
      <w:pPr>
        <w:pStyle w:val="P25"/>
        <w:framePr w:w="6661" w:h="249" w:hRule="exact" w:wrap="none" w:vAnchor="page" w:hAnchor="margin" w:x="71" w:y="6522"/>
        <w:rPr>
          <w:rStyle w:val="C19"/>
          <w:rtl w:val="0"/>
        </w:rPr>
      </w:pPr>
      <w:r>
        <w:rPr>
          <w:rStyle w:val="C19"/>
          <w:rtl w:val="0"/>
        </w:rPr>
        <w:t>Kritéria hodnocení</w:t>
      </w:r>
    </w:p>
    <w:p>
      <w:pPr>
        <w:pStyle w:val="P26"/>
        <w:framePr w:w="3918" w:h="376" w:hRule="exact" w:wrap="none" w:vAnchor="page" w:hAnchor="margin" w:x="6803" w:y="6451"/>
        <w:rPr>
          <w:rStyle w:val="C3"/>
          <w:rtl w:val="0"/>
        </w:rPr>
      </w:pPr>
    </w:p>
    <w:p>
      <w:pPr>
        <w:pStyle w:val="P27"/>
        <w:framePr w:w="3836" w:h="249" w:hRule="exact" w:wrap="none" w:vAnchor="page" w:hAnchor="margin" w:x="6859" w:y="6522"/>
        <w:rPr>
          <w:rStyle w:val="C20"/>
          <w:rtl w:val="0"/>
        </w:rPr>
      </w:pPr>
      <w:r>
        <w:rPr>
          <w:rStyle w:val="C20"/>
          <w:rtl w:val="0"/>
        </w:rPr>
        <w:t>Způsoby ověření</w:t>
      </w:r>
    </w:p>
    <w:p>
      <w:pPr>
        <w:pStyle w:val="P12"/>
        <w:framePr w:w="6710" w:h="1055" w:hRule="exact" w:wrap="none" w:vAnchor="page" w:hAnchor="margin" w:x="45" w:y="6827"/>
        <w:rPr>
          <w:rStyle w:val="C3"/>
          <w:rtl w:val="0"/>
        </w:rPr>
      </w:pPr>
    </w:p>
    <w:p>
      <w:pPr>
        <w:pStyle w:val="P13"/>
        <w:framePr w:w="6658" w:h="928" w:hRule="exact" w:wrap="none" w:vAnchor="page" w:hAnchor="margin" w:x="71" w:y="6883"/>
        <w:rPr>
          <w:rStyle w:val="C11"/>
          <w:rtl w:val="0"/>
        </w:rPr>
      </w:pPr>
      <w:r>
        <w:rPr>
          <w:rStyle w:val="C11"/>
          <w:rtl w:val="0"/>
        </w:rPr>
        <w:t>a) Vysvětlit základní postupy prevence nákaz v chovech (dodržování čistoty, veterinární vyšetření nově příchozích jedinců do chovu, opatření minimalizující možnost kontaminace chovu volně žijícími hlodavci, invaze ekto- a endoparazitů)</w:t>
      </w:r>
    </w:p>
    <w:p>
      <w:pPr>
        <w:pStyle w:val="P28"/>
        <w:framePr w:w="3921" w:h="1055" w:hRule="exact" w:wrap="none" w:vAnchor="page" w:hAnchor="margin" w:x="6800" w:y="6827"/>
        <w:rPr>
          <w:rStyle w:val="C3"/>
          <w:rtl w:val="0"/>
        </w:rPr>
      </w:pPr>
    </w:p>
    <w:p>
      <w:pPr>
        <w:pStyle w:val="P29"/>
        <w:framePr w:w="3839" w:h="928" w:hRule="exact" w:wrap="none" w:vAnchor="page" w:hAnchor="margin" w:x="6856" w:y="6883"/>
        <w:rPr>
          <w:rStyle w:val="C21"/>
          <w:rtl w:val="0"/>
        </w:rPr>
      </w:pPr>
      <w:r>
        <w:rPr>
          <w:rStyle w:val="C21"/>
          <w:rtl w:val="0"/>
        </w:rPr>
        <w:t>Písemné ověření</w:t>
      </w:r>
    </w:p>
    <w:p>
      <w:pPr>
        <w:pStyle w:val="P16"/>
        <w:framePr w:w="6710" w:h="831" w:hRule="exact" w:wrap="none" w:vAnchor="page" w:hAnchor="margin" w:x="45" w:y="7883"/>
        <w:rPr>
          <w:rStyle w:val="C3"/>
          <w:rtl w:val="0"/>
        </w:rPr>
      </w:pPr>
    </w:p>
    <w:p>
      <w:pPr>
        <w:pStyle w:val="P17"/>
        <w:framePr w:w="6658" w:h="704" w:hRule="exact" w:wrap="none" w:vAnchor="page" w:hAnchor="margin" w:x="71" w:y="7939"/>
        <w:rPr>
          <w:rStyle w:val="C13"/>
          <w:rtl w:val="0"/>
        </w:rPr>
      </w:pPr>
      <w:r>
        <w:rPr>
          <w:rStyle w:val="C13"/>
          <w:rtl w:val="0"/>
        </w:rPr>
        <w:t>b) Charakterizovat nejčastější choroby a jejich původ, popsat možnosti a způsob očkování (týká se zejména králíků – myxomatóza, pasterelóza, kokcidióza, infekční rýma a tzv. králičí mor)</w:t>
      </w:r>
    </w:p>
    <w:p>
      <w:pPr>
        <w:pStyle w:val="P30"/>
        <w:framePr w:w="3921" w:h="831" w:hRule="exact" w:wrap="none" w:vAnchor="page" w:hAnchor="margin" w:x="6800" w:y="7883"/>
        <w:rPr>
          <w:rStyle w:val="C3"/>
          <w:rtl w:val="0"/>
        </w:rPr>
      </w:pPr>
    </w:p>
    <w:p>
      <w:pPr>
        <w:pStyle w:val="P31"/>
        <w:framePr w:w="3839" w:h="704" w:hRule="exact" w:wrap="none" w:vAnchor="page" w:hAnchor="margin" w:x="6856" w:y="7939"/>
        <w:rPr>
          <w:rStyle w:val="C22"/>
          <w:rtl w:val="0"/>
        </w:rPr>
      </w:pPr>
      <w:r>
        <w:rPr>
          <w:rStyle w:val="C22"/>
          <w:rtl w:val="0"/>
        </w:rPr>
        <w:t>Písemné ověření</w:t>
      </w:r>
    </w:p>
    <w:p>
      <w:pPr>
        <w:pStyle w:val="P12"/>
        <w:framePr w:w="6710" w:h="1055" w:hRule="exact" w:wrap="none" w:vAnchor="page" w:hAnchor="margin" w:x="45" w:y="8714"/>
        <w:rPr>
          <w:rStyle w:val="C3"/>
          <w:rtl w:val="0"/>
        </w:rPr>
      </w:pPr>
    </w:p>
    <w:p>
      <w:pPr>
        <w:pStyle w:val="P13"/>
        <w:framePr w:w="6658" w:h="928" w:hRule="exact" w:wrap="none" w:vAnchor="page" w:hAnchor="margin" w:x="71" w:y="8770"/>
        <w:rPr>
          <w:rStyle w:val="C11"/>
          <w:rtl w:val="0"/>
        </w:rPr>
      </w:pPr>
      <w:r>
        <w:rPr>
          <w:rStyle w:val="C11"/>
          <w:rtl w:val="0"/>
        </w:rPr>
        <w:t>c) Uvést opatření, která je nutné provést v případě výskytu nákazy, způsoby asanace chovu, spolupráce s veterinární službou (zásady karantény, turnusové chovy), způsob oznamování mimořádných událostí epidemiologického charakteru</w:t>
      </w:r>
    </w:p>
    <w:p>
      <w:pPr>
        <w:pStyle w:val="P28"/>
        <w:framePr w:w="3921" w:h="1055" w:hRule="exact" w:wrap="none" w:vAnchor="page" w:hAnchor="margin" w:x="6800" w:y="8714"/>
        <w:rPr>
          <w:rStyle w:val="C3"/>
          <w:rtl w:val="0"/>
        </w:rPr>
      </w:pPr>
    </w:p>
    <w:p>
      <w:pPr>
        <w:pStyle w:val="P29"/>
        <w:framePr w:w="3839" w:h="928" w:hRule="exact" w:wrap="none" w:vAnchor="page" w:hAnchor="margin" w:x="6856" w:y="8770"/>
        <w:rPr>
          <w:rStyle w:val="C21"/>
          <w:rtl w:val="0"/>
        </w:rPr>
      </w:pPr>
      <w:r>
        <w:rPr>
          <w:rStyle w:val="C21"/>
          <w:rtl w:val="0"/>
        </w:rPr>
        <w:t>Ústní ověření</w:t>
      </w:r>
    </w:p>
    <w:p>
      <w:pPr>
        <w:pStyle w:val="P16"/>
        <w:framePr w:w="6710" w:h="1055" w:hRule="exact" w:wrap="none" w:vAnchor="page" w:hAnchor="margin" w:x="45" w:y="9769"/>
        <w:rPr>
          <w:rStyle w:val="C3"/>
          <w:rtl w:val="0"/>
        </w:rPr>
      </w:pPr>
    </w:p>
    <w:p>
      <w:pPr>
        <w:pStyle w:val="P17"/>
        <w:framePr w:w="6658" w:h="928" w:hRule="exact" w:wrap="none" w:vAnchor="page" w:hAnchor="margin" w:x="71" w:y="9825"/>
        <w:rPr>
          <w:rStyle w:val="C13"/>
          <w:rtl w:val="0"/>
        </w:rPr>
      </w:pPr>
      <w:r>
        <w:rPr>
          <w:rStyle w:val="C13"/>
          <w:rtl w:val="0"/>
        </w:rPr>
        <w:t>d) Popsat a předvést postup při likvidaci biologického odpadu (kadaverů zvířat, znečištěné podestýlky, zbytků potravy a vody z napáječek) ve smyslu platných hygienických a veterinárních předpisů, popsat ochranu zdraví pracovníků dle BOZP</w:t>
      </w:r>
    </w:p>
    <w:p>
      <w:pPr>
        <w:pStyle w:val="P30"/>
        <w:framePr w:w="3921" w:h="1055" w:hRule="exact" w:wrap="none" w:vAnchor="page" w:hAnchor="margin" w:x="6800" w:y="9769"/>
        <w:rPr>
          <w:rStyle w:val="C3"/>
          <w:rtl w:val="0"/>
        </w:rPr>
      </w:pPr>
    </w:p>
    <w:p>
      <w:pPr>
        <w:pStyle w:val="P31"/>
        <w:framePr w:w="3839" w:h="928" w:hRule="exact" w:wrap="none" w:vAnchor="page" w:hAnchor="margin" w:x="6856" w:y="9825"/>
        <w:rPr>
          <w:rStyle w:val="C22"/>
          <w:rtl w:val="0"/>
        </w:rPr>
      </w:pPr>
      <w:r>
        <w:rPr>
          <w:rStyle w:val="C22"/>
          <w:rtl w:val="0"/>
        </w:rPr>
        <w:t>Praktické předvedení a ústní ověření</w:t>
      </w:r>
    </w:p>
    <w:p>
      <w:pPr>
        <w:pStyle w:val="P32"/>
        <w:framePr w:w="10710" w:h="248" w:hRule="exact" w:wrap="none" w:vAnchor="page" w:hAnchor="margin" w:x="28" w:y="10938"/>
        <w:rPr>
          <w:rStyle w:val="C23"/>
          <w:rtl w:val="0"/>
        </w:rPr>
      </w:pPr>
      <w:r>
        <w:rPr>
          <w:rStyle w:val="C23"/>
          <w:rtl w:val="0"/>
        </w:rPr>
        <w:t>Je třeba splnit všechna kritéria.</w:t>
      </w:r>
    </w:p>
    <w:p>
      <w:pPr>
        <w:pStyle w:val="P23"/>
        <w:framePr w:w="10710" w:h="340" w:hRule="exact" w:wrap="none" w:vAnchor="page" w:hAnchor="margin" w:x="28" w:y="11374"/>
        <w:rPr>
          <w:rStyle w:val="C18"/>
          <w:rtl w:val="0"/>
        </w:rPr>
      </w:pPr>
      <w:r>
        <w:rPr>
          <w:rStyle w:val="C18"/>
          <w:rtl w:val="0"/>
        </w:rPr>
        <w:t>Krmení savců pro krmné a pokusné účely</w:t>
      </w:r>
    </w:p>
    <w:p>
      <w:pPr>
        <w:pStyle w:val="P24"/>
        <w:framePr w:w="6713" w:h="376" w:hRule="exact" w:wrap="none" w:vAnchor="page" w:hAnchor="margin" w:x="45" w:y="11813"/>
        <w:rPr>
          <w:rStyle w:val="C3"/>
          <w:rtl w:val="0"/>
        </w:rPr>
      </w:pPr>
    </w:p>
    <w:p>
      <w:pPr>
        <w:pStyle w:val="P25"/>
        <w:framePr w:w="6661" w:h="249" w:hRule="exact" w:wrap="none" w:vAnchor="page" w:hAnchor="margin" w:x="71" w:y="11884"/>
        <w:rPr>
          <w:rStyle w:val="C19"/>
          <w:rtl w:val="0"/>
        </w:rPr>
      </w:pPr>
      <w:r>
        <w:rPr>
          <w:rStyle w:val="C19"/>
          <w:rtl w:val="0"/>
        </w:rPr>
        <w:t>Kritéria hodnocení</w:t>
      </w:r>
    </w:p>
    <w:p>
      <w:pPr>
        <w:pStyle w:val="P26"/>
        <w:framePr w:w="3918" w:h="376" w:hRule="exact" w:wrap="none" w:vAnchor="page" w:hAnchor="margin" w:x="6803" w:y="11813"/>
        <w:rPr>
          <w:rStyle w:val="C3"/>
          <w:rtl w:val="0"/>
        </w:rPr>
      </w:pPr>
    </w:p>
    <w:p>
      <w:pPr>
        <w:pStyle w:val="P27"/>
        <w:framePr w:w="3836" w:h="249" w:hRule="exact" w:wrap="none" w:vAnchor="page" w:hAnchor="margin" w:x="6859" w:y="11884"/>
        <w:rPr>
          <w:rStyle w:val="C20"/>
          <w:rtl w:val="0"/>
        </w:rPr>
      </w:pPr>
      <w:r>
        <w:rPr>
          <w:rStyle w:val="C20"/>
          <w:rtl w:val="0"/>
        </w:rPr>
        <w:t>Způsoby ověření</w:t>
      </w:r>
    </w:p>
    <w:p>
      <w:pPr>
        <w:pStyle w:val="P12"/>
        <w:framePr w:w="6710" w:h="831" w:hRule="exact" w:wrap="none" w:vAnchor="page" w:hAnchor="margin" w:x="45" w:y="12189"/>
        <w:rPr>
          <w:rStyle w:val="C3"/>
          <w:rtl w:val="0"/>
        </w:rPr>
      </w:pPr>
    </w:p>
    <w:p>
      <w:pPr>
        <w:pStyle w:val="P13"/>
        <w:framePr w:w="6658" w:h="704" w:hRule="exact" w:wrap="none" w:vAnchor="page" w:hAnchor="margin" w:x="71" w:y="12245"/>
        <w:rPr>
          <w:rStyle w:val="C11"/>
          <w:rtl w:val="0"/>
        </w:rPr>
      </w:pPr>
      <w:r>
        <w:rPr>
          <w:rStyle w:val="C11"/>
          <w:rtl w:val="0"/>
        </w:rPr>
        <w:t>a) Rozpoznat a popsat krmiva pro jednotlivé druhy, uvést nejčastěji používané doplňky (vitamíny, minerální látky, probiotické přípravky), vysvětlit skladbu krmiv s ohledem na reprodukční cyklus a odchov mláďat</w:t>
      </w:r>
    </w:p>
    <w:p>
      <w:pPr>
        <w:pStyle w:val="P28"/>
        <w:framePr w:w="3921" w:h="831" w:hRule="exact" w:wrap="none" w:vAnchor="page" w:hAnchor="margin" w:x="6800" w:y="12189"/>
        <w:rPr>
          <w:rStyle w:val="C3"/>
          <w:rtl w:val="0"/>
        </w:rPr>
      </w:pPr>
    </w:p>
    <w:p>
      <w:pPr>
        <w:pStyle w:val="P29"/>
        <w:framePr w:w="3839" w:h="704" w:hRule="exact" w:wrap="none" w:vAnchor="page" w:hAnchor="margin" w:x="6856" w:y="12245"/>
        <w:rPr>
          <w:rStyle w:val="C21"/>
          <w:rtl w:val="0"/>
        </w:rPr>
      </w:pPr>
      <w:r>
        <w:rPr>
          <w:rStyle w:val="C21"/>
          <w:rtl w:val="0"/>
        </w:rPr>
        <w:t>Praktické předvedení a ústní ověření</w:t>
      </w:r>
    </w:p>
    <w:p>
      <w:pPr>
        <w:pStyle w:val="P16"/>
        <w:framePr w:w="6710" w:h="831" w:hRule="exact" w:wrap="none" w:vAnchor="page" w:hAnchor="margin" w:x="45" w:y="13020"/>
        <w:rPr>
          <w:rStyle w:val="C3"/>
          <w:rtl w:val="0"/>
        </w:rPr>
      </w:pPr>
    </w:p>
    <w:p>
      <w:pPr>
        <w:pStyle w:val="P17"/>
        <w:framePr w:w="6658" w:h="704" w:hRule="exact" w:wrap="none" w:vAnchor="page" w:hAnchor="margin" w:x="71" w:y="13076"/>
        <w:rPr>
          <w:rStyle w:val="C13"/>
          <w:rtl w:val="0"/>
        </w:rPr>
      </w:pPr>
      <w:r>
        <w:rPr>
          <w:rStyle w:val="C13"/>
          <w:rtl w:val="0"/>
        </w:rPr>
        <w:t>b) Rozpoznat a popsat základní závady krmiv (plísně, hniloba, napadení škůdci, znečištění trusem volně žijících zvířat) a uvést, jaké důsledky může mít jejich použití pro zdraví chovaných zvířat</w:t>
      </w:r>
    </w:p>
    <w:p>
      <w:pPr>
        <w:pStyle w:val="P30"/>
        <w:framePr w:w="3921" w:h="831" w:hRule="exact" w:wrap="none" w:vAnchor="page" w:hAnchor="margin" w:x="6800" w:y="13020"/>
        <w:rPr>
          <w:rStyle w:val="C3"/>
          <w:rtl w:val="0"/>
        </w:rPr>
      </w:pPr>
    </w:p>
    <w:p>
      <w:pPr>
        <w:pStyle w:val="P31"/>
        <w:framePr w:w="3839" w:h="704" w:hRule="exact" w:wrap="none" w:vAnchor="page" w:hAnchor="margin" w:x="6856" w:y="13076"/>
        <w:rPr>
          <w:rStyle w:val="C22"/>
          <w:rtl w:val="0"/>
        </w:rPr>
      </w:pPr>
      <w:r>
        <w:rPr>
          <w:rStyle w:val="C22"/>
          <w:rtl w:val="0"/>
        </w:rPr>
        <w:t>Praktické předvedení a ústní ověření</w:t>
      </w:r>
    </w:p>
    <w:p>
      <w:pPr>
        <w:pStyle w:val="P12"/>
        <w:framePr w:w="6710" w:h="831" w:hRule="exact" w:wrap="none" w:vAnchor="page" w:hAnchor="margin" w:x="45" w:y="13851"/>
        <w:rPr>
          <w:rStyle w:val="C3"/>
          <w:rtl w:val="0"/>
        </w:rPr>
      </w:pPr>
    </w:p>
    <w:p>
      <w:pPr>
        <w:pStyle w:val="P13"/>
        <w:framePr w:w="6658" w:h="704" w:hRule="exact" w:wrap="none" w:vAnchor="page" w:hAnchor="margin" w:x="71" w:y="13907"/>
        <w:rPr>
          <w:rStyle w:val="C11"/>
          <w:rtl w:val="0"/>
        </w:rPr>
      </w:pPr>
      <w:r>
        <w:rPr>
          <w:rStyle w:val="C11"/>
          <w:rtl w:val="0"/>
        </w:rPr>
        <w:t>c) Navrhnout krmení pro hlodavce s ohledem na nutnost pravidelného obrušování řezáků, uvést příklady nevhodných krmiv, jedovaté rostliny a dřeviny</w:t>
      </w:r>
    </w:p>
    <w:p>
      <w:pPr>
        <w:pStyle w:val="P28"/>
        <w:framePr w:w="3921" w:h="831" w:hRule="exact" w:wrap="none" w:vAnchor="page" w:hAnchor="margin" w:x="6800" w:y="13851"/>
        <w:rPr>
          <w:rStyle w:val="C3"/>
          <w:rtl w:val="0"/>
        </w:rPr>
      </w:pPr>
    </w:p>
    <w:p>
      <w:pPr>
        <w:pStyle w:val="P29"/>
        <w:framePr w:w="3839" w:h="704" w:hRule="exact" w:wrap="none" w:vAnchor="page" w:hAnchor="margin" w:x="6856" w:y="13907"/>
        <w:rPr>
          <w:rStyle w:val="C21"/>
          <w:rtl w:val="0"/>
        </w:rPr>
      </w:pPr>
      <w:r>
        <w:rPr>
          <w:rStyle w:val="C21"/>
          <w:rtl w:val="0"/>
        </w:rPr>
        <w:t>Praktické předvedení a ústní ověření</w:t>
      </w:r>
    </w:p>
    <w:p>
      <w:pPr>
        <w:pStyle w:val="P32"/>
        <w:framePr w:w="10710" w:h="248" w:hRule="exact" w:wrap="none" w:vAnchor="page" w:hAnchor="margin" w:x="28" w:y="14796"/>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Producent/producentka savců pro krmné a pokusné účely, 11.9.2026 20:00:14</w:t>
      </w:r>
    </w:p>
    <w:p>
      <w:pPr>
        <w:pStyle w:val="P22"/>
        <w:framePr w:w="2790" w:h="331" w:hRule="exact" w:wrap="none" w:vAnchor="page" w:hAnchor="margin" w:x="7911" w:y="15940"/>
        <w:rPr>
          <w:rStyle w:val="C17"/>
          <w:rtl w:val="0"/>
        </w:rPr>
      </w:pPr>
      <w:r>
        <w:rPr>
          <w:rStyle w:val="C17"/>
          <w:rtl w:val="0"/>
        </w:rPr>
        <w:t>Strana 3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Charakteristika savců používaných pro krmné a pokusné účely</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1055" w:hRule="exact" w:wrap="none" w:vAnchor="page" w:hAnchor="margin" w:x="45" w:y="2970"/>
        <w:rPr>
          <w:rStyle w:val="C3"/>
          <w:rtl w:val="0"/>
        </w:rPr>
      </w:pPr>
    </w:p>
    <w:p>
      <w:pPr>
        <w:pStyle w:val="P13"/>
        <w:framePr w:w="6658" w:h="928" w:hRule="exact" w:wrap="none" w:vAnchor="page" w:hAnchor="margin" w:x="71" w:y="3026"/>
        <w:rPr>
          <w:rStyle w:val="C11"/>
          <w:rtl w:val="0"/>
        </w:rPr>
      </w:pPr>
      <w:r>
        <w:rPr>
          <w:rStyle w:val="C11"/>
          <w:rtl w:val="0"/>
        </w:rPr>
        <w:t>a) Charakterizovat druhy savců běžně užívané pro krmné a pokusné účely (laboratorní potkani, myši, křečci, morčata, králíci), a to po stránce biologické a anatomické, s důrazem na specifické postupy týkající se druhů se zvýšenou vnímavostí k nákazám (králíci, morčata)</w:t>
      </w:r>
    </w:p>
    <w:p>
      <w:pPr>
        <w:pStyle w:val="P28"/>
        <w:framePr w:w="3921" w:h="1055" w:hRule="exact" w:wrap="none" w:vAnchor="page" w:hAnchor="margin" w:x="6800" w:y="2970"/>
        <w:rPr>
          <w:rStyle w:val="C3"/>
          <w:rtl w:val="0"/>
        </w:rPr>
      </w:pPr>
    </w:p>
    <w:p>
      <w:pPr>
        <w:pStyle w:val="P29"/>
        <w:framePr w:w="3839" w:h="928" w:hRule="exact" w:wrap="none" w:vAnchor="page" w:hAnchor="margin" w:x="6856" w:y="3026"/>
        <w:rPr>
          <w:rStyle w:val="C21"/>
          <w:rtl w:val="0"/>
        </w:rPr>
      </w:pPr>
      <w:r>
        <w:rPr>
          <w:rStyle w:val="C21"/>
          <w:rtl w:val="0"/>
        </w:rPr>
        <w:t>Písemné a ústní ověření</w:t>
      </w:r>
    </w:p>
    <w:p>
      <w:pPr>
        <w:pStyle w:val="P16"/>
        <w:framePr w:w="6710" w:h="831" w:hRule="exact" w:wrap="none" w:vAnchor="page" w:hAnchor="margin" w:x="45" w:y="4025"/>
        <w:rPr>
          <w:rStyle w:val="C3"/>
          <w:rtl w:val="0"/>
        </w:rPr>
      </w:pPr>
    </w:p>
    <w:p>
      <w:pPr>
        <w:pStyle w:val="P17"/>
        <w:framePr w:w="6658" w:h="704" w:hRule="exact" w:wrap="none" w:vAnchor="page" w:hAnchor="margin" w:x="71" w:y="4081"/>
        <w:rPr>
          <w:rStyle w:val="C13"/>
          <w:rtl w:val="0"/>
        </w:rPr>
      </w:pPr>
      <w:r>
        <w:rPr>
          <w:rStyle w:val="C13"/>
          <w:rtl w:val="0"/>
        </w:rPr>
        <w:t>b) Charakterizovat jednotlivá vývojová stádia jednotlivých druhů savců (laboratorní potkani, myši, křečci, morčata, králíci) používaných pro krmné a pokusné účely</w:t>
      </w:r>
    </w:p>
    <w:p>
      <w:pPr>
        <w:pStyle w:val="P30"/>
        <w:framePr w:w="3921" w:h="831" w:hRule="exact" w:wrap="none" w:vAnchor="page" w:hAnchor="margin" w:x="6800" w:y="4025"/>
        <w:rPr>
          <w:rStyle w:val="C3"/>
          <w:rtl w:val="0"/>
        </w:rPr>
      </w:pPr>
    </w:p>
    <w:p>
      <w:pPr>
        <w:pStyle w:val="P31"/>
        <w:framePr w:w="3839" w:h="704" w:hRule="exact" w:wrap="none" w:vAnchor="page" w:hAnchor="margin" w:x="6856" w:y="4081"/>
        <w:rPr>
          <w:rStyle w:val="C22"/>
          <w:rtl w:val="0"/>
        </w:rPr>
      </w:pPr>
      <w:r>
        <w:rPr>
          <w:rStyle w:val="C22"/>
          <w:rtl w:val="0"/>
        </w:rPr>
        <w:t>Písemné a ústní ověření</w:t>
      </w:r>
    </w:p>
    <w:p>
      <w:pPr>
        <w:pStyle w:val="P12"/>
        <w:framePr w:w="6710" w:h="831" w:hRule="exact" w:wrap="none" w:vAnchor="page" w:hAnchor="margin" w:x="45" w:y="4856"/>
        <w:rPr>
          <w:rStyle w:val="C3"/>
          <w:rtl w:val="0"/>
        </w:rPr>
      </w:pPr>
    </w:p>
    <w:p>
      <w:pPr>
        <w:pStyle w:val="P13"/>
        <w:framePr w:w="6658" w:h="704" w:hRule="exact" w:wrap="none" w:vAnchor="page" w:hAnchor="margin" w:x="71" w:y="4912"/>
        <w:rPr>
          <w:rStyle w:val="C11"/>
          <w:rtl w:val="0"/>
        </w:rPr>
      </w:pPr>
      <w:r>
        <w:rPr>
          <w:rStyle w:val="C11"/>
          <w:rtl w:val="0"/>
        </w:rPr>
        <w:t>c) Charakterizovat způsoby rozmnožování jednotlivých druhů savců (laboratorní potkani, myši, křečci, morčata, králíci) používaných pro krmné a pokusné účely</w:t>
      </w:r>
    </w:p>
    <w:p>
      <w:pPr>
        <w:pStyle w:val="P28"/>
        <w:framePr w:w="3921" w:h="831" w:hRule="exact" w:wrap="none" w:vAnchor="page" w:hAnchor="margin" w:x="6800" w:y="4856"/>
        <w:rPr>
          <w:rStyle w:val="C3"/>
          <w:rtl w:val="0"/>
        </w:rPr>
      </w:pPr>
    </w:p>
    <w:p>
      <w:pPr>
        <w:pStyle w:val="P29"/>
        <w:framePr w:w="3839" w:h="704" w:hRule="exact" w:wrap="none" w:vAnchor="page" w:hAnchor="margin" w:x="6856" w:y="4912"/>
        <w:rPr>
          <w:rStyle w:val="C21"/>
          <w:rtl w:val="0"/>
        </w:rPr>
      </w:pPr>
      <w:r>
        <w:rPr>
          <w:rStyle w:val="C21"/>
          <w:rtl w:val="0"/>
        </w:rPr>
        <w:t>Písemné a ústní ověření</w:t>
      </w:r>
    </w:p>
    <w:p>
      <w:pPr>
        <w:pStyle w:val="P32"/>
        <w:framePr w:w="10710" w:h="248" w:hRule="exact" w:wrap="none" w:vAnchor="page" w:hAnchor="margin" w:x="28" w:y="5801"/>
        <w:rPr>
          <w:rStyle w:val="C23"/>
          <w:rtl w:val="0"/>
        </w:rPr>
      </w:pPr>
      <w:r>
        <w:rPr>
          <w:rStyle w:val="C23"/>
          <w:rtl w:val="0"/>
        </w:rPr>
        <w:t>Je třeba splnit všechna kritéria.</w:t>
      </w:r>
    </w:p>
    <w:p>
      <w:pPr>
        <w:pStyle w:val="P23"/>
        <w:framePr w:w="10710" w:h="340" w:hRule="exact" w:wrap="none" w:vAnchor="page" w:hAnchor="margin" w:x="28" w:y="6236"/>
        <w:rPr>
          <w:rStyle w:val="C18"/>
          <w:rtl w:val="0"/>
        </w:rPr>
      </w:pPr>
      <w:r>
        <w:rPr>
          <w:rStyle w:val="C18"/>
          <w:rtl w:val="0"/>
        </w:rPr>
        <w:t>Zabezpečení welfare v chovech savců pro krmné a pokusné účely</w:t>
      </w:r>
    </w:p>
    <w:p>
      <w:pPr>
        <w:pStyle w:val="P24"/>
        <w:framePr w:w="6713" w:h="376" w:hRule="exact" w:wrap="none" w:vAnchor="page" w:hAnchor="margin" w:x="45" w:y="6675"/>
        <w:rPr>
          <w:rStyle w:val="C3"/>
          <w:rtl w:val="0"/>
        </w:rPr>
      </w:pPr>
    </w:p>
    <w:p>
      <w:pPr>
        <w:pStyle w:val="P25"/>
        <w:framePr w:w="6661" w:h="249" w:hRule="exact" w:wrap="none" w:vAnchor="page" w:hAnchor="margin" w:x="71" w:y="6746"/>
        <w:rPr>
          <w:rStyle w:val="C19"/>
          <w:rtl w:val="0"/>
        </w:rPr>
      </w:pPr>
      <w:r>
        <w:rPr>
          <w:rStyle w:val="C19"/>
          <w:rtl w:val="0"/>
        </w:rPr>
        <w:t>Kritéria hodnocení</w:t>
      </w:r>
    </w:p>
    <w:p>
      <w:pPr>
        <w:pStyle w:val="P26"/>
        <w:framePr w:w="3918" w:h="376" w:hRule="exact" w:wrap="none" w:vAnchor="page" w:hAnchor="margin" w:x="6803" w:y="6675"/>
        <w:rPr>
          <w:rStyle w:val="C3"/>
          <w:rtl w:val="0"/>
        </w:rPr>
      </w:pPr>
    </w:p>
    <w:p>
      <w:pPr>
        <w:pStyle w:val="P27"/>
        <w:framePr w:w="3836" w:h="249" w:hRule="exact" w:wrap="none" w:vAnchor="page" w:hAnchor="margin" w:x="6859" w:y="6746"/>
        <w:rPr>
          <w:rStyle w:val="C20"/>
          <w:rtl w:val="0"/>
        </w:rPr>
      </w:pPr>
      <w:r>
        <w:rPr>
          <w:rStyle w:val="C20"/>
          <w:rtl w:val="0"/>
        </w:rPr>
        <w:t>Způsoby ověření</w:t>
      </w:r>
    </w:p>
    <w:p>
      <w:pPr>
        <w:pStyle w:val="P12"/>
        <w:framePr w:w="6710" w:h="607" w:hRule="exact" w:wrap="none" w:vAnchor="page" w:hAnchor="margin" w:x="45" w:y="7052"/>
        <w:rPr>
          <w:rStyle w:val="C3"/>
          <w:rtl w:val="0"/>
        </w:rPr>
      </w:pPr>
    </w:p>
    <w:p>
      <w:pPr>
        <w:pStyle w:val="P13"/>
        <w:framePr w:w="6658" w:h="480" w:hRule="exact" w:wrap="none" w:vAnchor="page" w:hAnchor="margin" w:x="71" w:y="7108"/>
        <w:rPr>
          <w:rStyle w:val="C11"/>
          <w:rtl w:val="0"/>
        </w:rPr>
      </w:pPr>
      <w:r>
        <w:rPr>
          <w:rStyle w:val="C11"/>
          <w:rtl w:val="0"/>
        </w:rPr>
        <w:t>a) Vysvětlit možnosti aplikace principů welfare (životní pohody zvířat) v podmínkách komerčních chovů</w:t>
      </w:r>
    </w:p>
    <w:p>
      <w:pPr>
        <w:pStyle w:val="P28"/>
        <w:framePr w:w="3921" w:h="607" w:hRule="exact" w:wrap="none" w:vAnchor="page" w:hAnchor="margin" w:x="6800" w:y="7052"/>
        <w:rPr>
          <w:rStyle w:val="C3"/>
          <w:rtl w:val="0"/>
        </w:rPr>
      </w:pPr>
    </w:p>
    <w:p>
      <w:pPr>
        <w:pStyle w:val="P29"/>
        <w:framePr w:w="3839" w:h="480" w:hRule="exact" w:wrap="none" w:vAnchor="page" w:hAnchor="margin" w:x="6856" w:y="7108"/>
        <w:rPr>
          <w:rStyle w:val="C21"/>
          <w:rtl w:val="0"/>
        </w:rPr>
      </w:pPr>
      <w:r>
        <w:rPr>
          <w:rStyle w:val="C21"/>
          <w:rtl w:val="0"/>
        </w:rPr>
        <w:t>Ústní ověření</w:t>
      </w:r>
    </w:p>
    <w:p>
      <w:pPr>
        <w:pStyle w:val="P16"/>
        <w:framePr w:w="6710" w:h="831" w:hRule="exact" w:wrap="none" w:vAnchor="page" w:hAnchor="margin" w:x="45" w:y="7659"/>
        <w:rPr>
          <w:rStyle w:val="C3"/>
          <w:rtl w:val="0"/>
        </w:rPr>
      </w:pPr>
    </w:p>
    <w:p>
      <w:pPr>
        <w:pStyle w:val="P17"/>
        <w:framePr w:w="6658" w:h="704" w:hRule="exact" w:wrap="none" w:vAnchor="page" w:hAnchor="margin" w:x="71" w:y="7715"/>
        <w:rPr>
          <w:rStyle w:val="C13"/>
          <w:rtl w:val="0"/>
        </w:rPr>
      </w:pPr>
      <w:r>
        <w:rPr>
          <w:rStyle w:val="C13"/>
          <w:rtl w:val="0"/>
        </w:rPr>
        <w:t>b) Stanovit maximální počet jedinců daného druhu vzhledem k dimenzím chovného zařízení a vzájemné toleranci jedinců, využít doporučení ÚKOZ (Ústřední komise pro ochranu zvířat)</w:t>
      </w:r>
    </w:p>
    <w:p>
      <w:pPr>
        <w:pStyle w:val="P30"/>
        <w:framePr w:w="3921" w:h="831" w:hRule="exact" w:wrap="none" w:vAnchor="page" w:hAnchor="margin" w:x="6800" w:y="7659"/>
        <w:rPr>
          <w:rStyle w:val="C3"/>
          <w:rtl w:val="0"/>
        </w:rPr>
      </w:pPr>
    </w:p>
    <w:p>
      <w:pPr>
        <w:pStyle w:val="P31"/>
        <w:framePr w:w="3839" w:h="704" w:hRule="exact" w:wrap="none" w:vAnchor="page" w:hAnchor="margin" w:x="6856" w:y="7715"/>
        <w:rPr>
          <w:rStyle w:val="C22"/>
          <w:rtl w:val="0"/>
        </w:rPr>
      </w:pPr>
      <w:r>
        <w:rPr>
          <w:rStyle w:val="C22"/>
          <w:rtl w:val="0"/>
        </w:rPr>
        <w:t>Praktické předvedení a ústní ověření</w:t>
      </w:r>
    </w:p>
    <w:p>
      <w:pPr>
        <w:pStyle w:val="P12"/>
        <w:framePr w:w="6710" w:h="831" w:hRule="exact" w:wrap="none" w:vAnchor="page" w:hAnchor="margin" w:x="45" w:y="8490"/>
        <w:rPr>
          <w:rStyle w:val="C3"/>
          <w:rtl w:val="0"/>
        </w:rPr>
      </w:pPr>
    </w:p>
    <w:p>
      <w:pPr>
        <w:pStyle w:val="P13"/>
        <w:framePr w:w="6658" w:h="704" w:hRule="exact" w:wrap="none" w:vAnchor="page" w:hAnchor="margin" w:x="71" w:y="8546"/>
        <w:rPr>
          <w:rStyle w:val="C11"/>
          <w:rtl w:val="0"/>
        </w:rPr>
      </w:pPr>
      <w:r>
        <w:rPr>
          <w:rStyle w:val="C11"/>
          <w:rtl w:val="0"/>
        </w:rPr>
        <w:t>c) Uvést praktické způsoby spojování nepříbuzných skupin a přidávání nových jedinců do chovu s cílem zabránit projevům agrese ve skupině a ztrátám</w:t>
      </w:r>
    </w:p>
    <w:p>
      <w:pPr>
        <w:pStyle w:val="P28"/>
        <w:framePr w:w="3921" w:h="831" w:hRule="exact" w:wrap="none" w:vAnchor="page" w:hAnchor="margin" w:x="6800" w:y="8490"/>
        <w:rPr>
          <w:rStyle w:val="C3"/>
          <w:rtl w:val="0"/>
        </w:rPr>
      </w:pPr>
    </w:p>
    <w:p>
      <w:pPr>
        <w:pStyle w:val="P29"/>
        <w:framePr w:w="3839" w:h="704" w:hRule="exact" w:wrap="none" w:vAnchor="page" w:hAnchor="margin" w:x="6856" w:y="8546"/>
        <w:rPr>
          <w:rStyle w:val="C21"/>
          <w:rtl w:val="0"/>
        </w:rPr>
      </w:pPr>
      <w:r>
        <w:rPr>
          <w:rStyle w:val="C21"/>
          <w:rtl w:val="0"/>
        </w:rPr>
        <w:t>Ústní ověření</w:t>
      </w:r>
    </w:p>
    <w:p>
      <w:pPr>
        <w:pStyle w:val="P16"/>
        <w:framePr w:w="6710" w:h="607" w:hRule="exact" w:wrap="none" w:vAnchor="page" w:hAnchor="margin" w:x="45" w:y="9321"/>
        <w:rPr>
          <w:rStyle w:val="C3"/>
          <w:rtl w:val="0"/>
        </w:rPr>
      </w:pPr>
    </w:p>
    <w:p>
      <w:pPr>
        <w:pStyle w:val="P17"/>
        <w:framePr w:w="6658" w:h="480" w:hRule="exact" w:wrap="none" w:vAnchor="page" w:hAnchor="margin" w:x="71" w:y="9377"/>
        <w:rPr>
          <w:rStyle w:val="C13"/>
          <w:rtl w:val="0"/>
        </w:rPr>
      </w:pPr>
      <w:r>
        <w:rPr>
          <w:rStyle w:val="C13"/>
          <w:rtl w:val="0"/>
        </w:rPr>
        <w:t>d) Uvést příčiny a negativní následky dlouhodobého stresu, uvést opatření směřující k prevenci</w:t>
      </w:r>
    </w:p>
    <w:p>
      <w:pPr>
        <w:pStyle w:val="P30"/>
        <w:framePr w:w="3921" w:h="607" w:hRule="exact" w:wrap="none" w:vAnchor="page" w:hAnchor="margin" w:x="6800" w:y="9321"/>
        <w:rPr>
          <w:rStyle w:val="C3"/>
          <w:rtl w:val="0"/>
        </w:rPr>
      </w:pPr>
    </w:p>
    <w:p>
      <w:pPr>
        <w:pStyle w:val="P31"/>
        <w:framePr w:w="3839" w:h="480" w:hRule="exact" w:wrap="none" w:vAnchor="page" w:hAnchor="margin" w:x="6856" w:y="9377"/>
        <w:rPr>
          <w:rStyle w:val="C22"/>
          <w:rtl w:val="0"/>
        </w:rPr>
      </w:pPr>
      <w:r>
        <w:rPr>
          <w:rStyle w:val="C22"/>
          <w:rtl w:val="0"/>
        </w:rPr>
        <w:t>Ústní ověření</w:t>
      </w:r>
    </w:p>
    <w:p>
      <w:pPr>
        <w:pStyle w:val="P12"/>
        <w:framePr w:w="6710" w:h="1055" w:hRule="exact" w:wrap="none" w:vAnchor="page" w:hAnchor="margin" w:x="45" w:y="9928"/>
        <w:rPr>
          <w:rStyle w:val="C3"/>
          <w:rtl w:val="0"/>
        </w:rPr>
      </w:pPr>
    </w:p>
    <w:p>
      <w:pPr>
        <w:pStyle w:val="P13"/>
        <w:framePr w:w="6658" w:h="928" w:hRule="exact" w:wrap="none" w:vAnchor="page" w:hAnchor="margin" w:x="71" w:y="9984"/>
        <w:rPr>
          <w:rStyle w:val="C11"/>
          <w:rtl w:val="0"/>
        </w:rPr>
      </w:pPr>
      <w:r>
        <w:rPr>
          <w:rStyle w:val="C11"/>
          <w:rtl w:val="0"/>
        </w:rPr>
        <w:t>e) Vysvětlit, jakým způsobem je možné v chovech řešit důsledky šokových situací (přehřátí nebo prochlazení v důsledku výpadku termoregulačních zařízení, koncentrace metabolických zplodin, hluk, leknutí, vniknutí a útok predátora apod.)</w:t>
      </w:r>
    </w:p>
    <w:p>
      <w:pPr>
        <w:pStyle w:val="P28"/>
        <w:framePr w:w="3921" w:h="1055" w:hRule="exact" w:wrap="none" w:vAnchor="page" w:hAnchor="margin" w:x="6800" w:y="9928"/>
        <w:rPr>
          <w:rStyle w:val="C3"/>
          <w:rtl w:val="0"/>
        </w:rPr>
      </w:pPr>
    </w:p>
    <w:p>
      <w:pPr>
        <w:pStyle w:val="P29"/>
        <w:framePr w:w="3839" w:h="928" w:hRule="exact" w:wrap="none" w:vAnchor="page" w:hAnchor="margin" w:x="6856" w:y="9984"/>
        <w:rPr>
          <w:rStyle w:val="C21"/>
          <w:rtl w:val="0"/>
        </w:rPr>
      </w:pPr>
      <w:r>
        <w:rPr>
          <w:rStyle w:val="C21"/>
          <w:rtl w:val="0"/>
        </w:rPr>
        <w:t>Ústní ověření</w:t>
      </w:r>
    </w:p>
    <w:p>
      <w:pPr>
        <w:pStyle w:val="P16"/>
        <w:framePr w:w="6710" w:h="831" w:hRule="exact" w:wrap="none" w:vAnchor="page" w:hAnchor="margin" w:x="45" w:y="10983"/>
        <w:rPr>
          <w:rStyle w:val="C3"/>
          <w:rtl w:val="0"/>
        </w:rPr>
      </w:pPr>
    </w:p>
    <w:p>
      <w:pPr>
        <w:pStyle w:val="P17"/>
        <w:framePr w:w="6658" w:h="704" w:hRule="exact" w:wrap="none" w:vAnchor="page" w:hAnchor="margin" w:x="71" w:y="11039"/>
        <w:rPr>
          <w:rStyle w:val="C13"/>
          <w:rtl w:val="0"/>
        </w:rPr>
      </w:pPr>
      <w:r>
        <w:rPr>
          <w:rStyle w:val="C13"/>
          <w:rtl w:val="0"/>
        </w:rPr>
        <w:t>f) Navrhnout konstrukce chovných zařízení tak, aby v případě neočekávaných situací a případné panice či déletrvající nesnášenlivosti v chovné skupině nedocházelo ke zbytečným poraněním</w:t>
      </w:r>
    </w:p>
    <w:p>
      <w:pPr>
        <w:pStyle w:val="P30"/>
        <w:framePr w:w="3921" w:h="831" w:hRule="exact" w:wrap="none" w:vAnchor="page" w:hAnchor="margin" w:x="6800" w:y="10983"/>
        <w:rPr>
          <w:rStyle w:val="C3"/>
          <w:rtl w:val="0"/>
        </w:rPr>
      </w:pPr>
    </w:p>
    <w:p>
      <w:pPr>
        <w:pStyle w:val="P31"/>
        <w:framePr w:w="3839" w:h="704" w:hRule="exact" w:wrap="none" w:vAnchor="page" w:hAnchor="margin" w:x="6856" w:y="11039"/>
        <w:rPr>
          <w:rStyle w:val="C22"/>
          <w:rtl w:val="0"/>
        </w:rPr>
      </w:pPr>
      <w:r>
        <w:rPr>
          <w:rStyle w:val="C22"/>
          <w:rtl w:val="0"/>
        </w:rPr>
        <w:t>Praktické předvedení a ústní ověření</w:t>
      </w:r>
    </w:p>
    <w:p>
      <w:pPr>
        <w:pStyle w:val="P32"/>
        <w:framePr w:w="10710" w:h="248" w:hRule="exact" w:wrap="none" w:vAnchor="page" w:hAnchor="margin" w:x="28" w:y="11927"/>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Producent/producentka savců pro krmné a pokusné účely, 11.9.2026 20:00:14</w:t>
      </w:r>
    </w:p>
    <w:p>
      <w:pPr>
        <w:pStyle w:val="P22"/>
        <w:framePr w:w="2790" w:h="331" w:hRule="exact" w:wrap="none" w:vAnchor="page" w:hAnchor="margin" w:x="7911" w:y="15940"/>
        <w:rPr>
          <w:rStyle w:val="C17"/>
          <w:rtl w:val="0"/>
        </w:rPr>
      </w:pPr>
      <w:r>
        <w:rPr>
          <w:rStyle w:val="C17"/>
          <w:rtl w:val="0"/>
        </w:rPr>
        <w:t>Strana 4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8230"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755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755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55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o čemž bude autorizovanou osobou vyhotoven a uchazečem podepsán písemný záznam.</w:t>
      </w:r>
    </w:p>
    <w:p>
      <w:pPr>
        <w:keepNext w:val="0"/>
        <w:keepLines w:val="0"/>
        <w:framePr w:w="10766" w:h="755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55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je oprávněna předčasně ukončit zkoušku, pokud vyhodnotí, že v důsledku činnosti uchazeče bezprostředně došlo k ohrožení nebo bezprostředně hrozí nebezpečí ohrožení zdraví, života a majetku či životního prostředí. Zdůvodnění předčasného ukončení zkoušky uvede AOs do Záznamu o průběhu a výsledku zkoušky. Uchazeč může ukončit zkoušku kdykoliv v jejím průběhu, a to na vlastní žádost.</w:t>
      </w:r>
    </w:p>
    <w:p>
      <w:pPr>
        <w:keepNext w:val="0"/>
        <w:keepLines w:val="0"/>
        <w:framePr w:w="10766" w:h="755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55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Zdravotní způsobilost pro vykonávání pracovních činností této profesní kvalifikace je vyžadována a prokazuje se lékařským potvrzením </w:t>
      </w:r>
    </w:p>
    <w:p>
      <w:pPr>
        <w:keepNext w:val="0"/>
        <w:keepLines w:val="0"/>
        <w:framePr w:w="10766" w:h="755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(odkaz na povolání v NSP: </w:t>
      </w:r>
      <w:r>
        <w:rPr>
          <w:rFonts w:ascii="Arial" w:cs="Arial" w:hAnsi="Arial" w:eastAsia="Arial"/>
          <w:b w:val="0"/>
          <w:i w:val="0"/>
          <w:caps w:val="0"/>
          <w:strike w:val="0"/>
          <w:noProof w:val="0"/>
          <w:vanish w:val="0"/>
          <w:color w:val="auto"/>
          <w:sz w:val="20"/>
          <w:u w:val="none"/>
          <w:shd w:val="clear" w:color="auto" w:fill="auto"/>
          <w:vertAlign w:val="baseline"/>
          <w:lang/>
        </w:rPr>
        <w:fldChar w:fldCharType="begin"/>
      </w:r>
      <w:r>
        <w:rPr>
          <w:rFonts w:ascii="Arial" w:cs="Arial" w:hAnsi="Arial" w:eastAsia="Arial"/>
          <w:b w:val="0"/>
          <w:i w:val="0"/>
          <w:caps w:val="0"/>
          <w:strike w:val="0"/>
          <w:noProof w:val="0"/>
          <w:vanish w:val="0"/>
          <w:color w:val="auto"/>
          <w:sz w:val="20"/>
          <w:u w:val="none"/>
          <w:shd w:val="clear" w:color="auto" w:fill="auto"/>
          <w:vertAlign w:val="baseline"/>
          <w:lang/>
        </w:rPr>
        <w:instrText>HYPERLINK "https://www.nsp.cz/jednotka-prace/producent-savcu-pro-krmne" \l "zdravotni-zpusobilost"</w:instrText>
      </w:r>
      <w:r>
        <w:rPr>
          <w:rFonts w:ascii="Arial" w:cs="Arial" w:hAnsi="Arial" w:eastAsia="Arial"/>
          <w:b w:val="0"/>
          <w:i w:val="0"/>
          <w:caps w:val="0"/>
          <w:strike w:val="0"/>
          <w:noProof w:val="0"/>
          <w:vanish w:val="0"/>
          <w:color w:val="auto"/>
          <w:sz w:val="20"/>
          <w:u w:val="none"/>
          <w:shd w:val="clear" w:color="auto" w:fill="auto"/>
          <w:vertAlign w:val="baseline"/>
          <w:lang/>
        </w:rPr>
        <w:fldChar w:fldCharType="separate"/>
      </w:r>
      <w:r>
        <w:rPr>
          <w:rFonts w:ascii="Arial" w:cs="Arial" w:hAnsi="Arial" w:eastAsia="Arial"/>
          <w:b w:val="0"/>
          <w:i w:val="0"/>
          <w:caps w:val="0"/>
          <w:strike w:val="0"/>
          <w:noProof w:val="0"/>
          <w:vanish w:val="0"/>
          <w:color w:val="0000FF"/>
          <w:sz w:val="20"/>
          <w:u w:val="single"/>
          <w:shd w:val="clear" w:color="auto" w:fill="auto"/>
          <w:vertAlign w:val="baseline"/>
          <w:lang/>
        </w:rPr>
        <w:t>https://www.nsp.cz/jednotka-prace/producent-savcu-pro-krmne#zdravotni-zpusobilost</w:t>
      </w:r>
      <w:r>
        <w:rPr>
          <w:rFonts w:ascii="Calibri" w:cs="Calibri" w:hAnsi="Calibri" w:eastAsia="Calibri"/>
          <w:b w:val="0"/>
          <w:i w:val="0"/>
          <w:caps w:val="0"/>
          <w:strike w:val="0"/>
          <w:noProof w:val="0"/>
          <w:vanish w:val="0"/>
          <w:color w:val="auto"/>
          <w:sz w:val="20"/>
          <w:u w:val="none"/>
          <w:shd w:val="clear" w:color="auto" w:fill="auto"/>
          <w:vertAlign w:val="baseline"/>
          <w:lang/>
        </w:rPr>
        <w:fldChar w:fldCharType="end"/>
      </w:r>
      <w:r>
        <w:rPr>
          <w:rFonts w:ascii="Arial" w:cs="Arial" w:hAnsi="Arial" w:eastAsia="Arial"/>
          <w:b w:val="0"/>
          <w:i w:val="0"/>
          <w:caps w:val="0"/>
          <w:strike w:val="0"/>
          <w:noProof w:val="0"/>
          <w:vanish w:val="0"/>
          <w:color w:val="auto"/>
          <w:sz w:val="20"/>
          <w:u w:val="none"/>
          <w:shd w:val="clear" w:color="auto" w:fill="auto"/>
          <w:vertAlign w:val="baseline"/>
          <w:lang/>
        </w:rPr>
        <w:t>).</w:t>
      </w:r>
    </w:p>
    <w:p>
      <w:pPr>
        <w:keepNext w:val="0"/>
        <w:keepLines w:val="0"/>
        <w:framePr w:w="10766" w:h="755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55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používá své vlastní prostředky BOZP (rukavice, pracovní oděv a obuv apod.).</w:t>
      </w:r>
    </w:p>
    <w:p>
      <w:pPr>
        <w:keepNext w:val="0"/>
        <w:keepLines w:val="0"/>
        <w:framePr w:w="10766" w:h="755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55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Při ověřování kompetencí formou praktických úloh je třeba sledovat a hodnotit zručnost provádění všech úkonů, při práci s přístroji dodržování bezpečnosti stejně jako hygieny práce, pozornost věnovat kvalitě a časovému hledisku zvládání předváděných prací. Přitom je nutné posuzovat nejen konečný výsledek, ale i samostatnost při rozhodování o nejvhodnějším postupu řešení zadaného úkolu podle daných podmínek pracoviště. Důraz je třeba klást na zručnost a etiku manipulace se zvířaty podloženou dostatečnými odbornými vědomostmi a dovednostmi. Zvláštní pozornost je třeba věnovat způsobu vyskladnění a následnému transportu ve smyslu omezení stresu a nebezpečí poranění zvířat. Uchazeč by měl popsat způsoby šetrného usmrcování krmných zvířat. Předpokládá se rutinní znalost bezpečného zacházení s desinfekčními a čisticími prostředky, zajišťování likvidace biologického odpadu ve smyslu platných nařízení. </w:t>
      </w:r>
    </w:p>
    <w:p>
      <w:pPr>
        <w:keepNext w:val="0"/>
        <w:keepLines w:val="0"/>
        <w:framePr w:w="10766" w:h="755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55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V kompetenci </w:t>
      </w:r>
      <w:r>
        <w:rPr>
          <w:rFonts w:ascii="Arial" w:cs="Arial" w:hAnsi="Arial" w:eastAsia="Arial"/>
          <w:b w:val="1"/>
          <w:i w:val="0"/>
          <w:caps w:val="0"/>
          <w:strike w:val="0"/>
          <w:noProof w:val="0"/>
          <w:vanish w:val="0"/>
          <w:color w:val="auto"/>
          <w:sz w:val="20"/>
          <w:u w:val="none"/>
          <w:shd w:val="clear" w:color="auto" w:fill="auto"/>
          <w:vertAlign w:val="baseline"/>
          <w:lang/>
        </w:rPr>
        <w:t>Rozmnožování a odchov mláďat savců pro krmné a pokusné účely</w:t>
      </w:r>
      <w:r>
        <w:rPr>
          <w:rFonts w:ascii="Arial" w:cs="Arial" w:hAnsi="Arial" w:eastAsia="Arial"/>
          <w:b w:val="0"/>
          <w:i w:val="0"/>
          <w:caps w:val="0"/>
          <w:strike w:val="0"/>
          <w:noProof w:val="0"/>
          <w:vanish w:val="0"/>
          <w:color w:val="auto"/>
          <w:sz w:val="20"/>
          <w:u w:val="none"/>
          <w:shd w:val="clear" w:color="auto" w:fill="auto"/>
          <w:vertAlign w:val="baseline"/>
          <w:lang/>
        </w:rPr>
        <w:t xml:space="preserve"> v kritériu a) uchazeč popisuje reprodukční biologii u laboratorních potkanů, myší, křečků, morčat a králíků, prakticky rozpozná říji u jednoho z vyjmenovaných druhů. Kritéria b), c) a d) ověřují znalosti u všech druhů savců řešených v kritériu a).</w:t>
      </w:r>
    </w:p>
    <w:p>
      <w:pPr>
        <w:pStyle w:val="P33"/>
        <w:framePr w:w="10766" w:h="1837" w:hRule="exact" w:wrap="none" w:vAnchor="page" w:hAnchor="margin" w:x="0" w:y="10611"/>
        <w:rPr>
          <w:rStyle w:val="C3"/>
          <w:rtl w:val="0"/>
        </w:rPr>
      </w:pPr>
    </w:p>
    <w:p>
      <w:pPr>
        <w:pStyle w:val="P35"/>
        <w:framePr w:w="10710" w:h="340" w:hRule="exact" w:wrap="none" w:vAnchor="page" w:hAnchor="margin" w:x="28" w:y="10611"/>
        <w:rPr>
          <w:rStyle w:val="C25"/>
          <w:rtl w:val="0"/>
        </w:rPr>
      </w:pPr>
      <w:r>
        <w:rPr>
          <w:rStyle w:val="C25"/>
          <w:rtl w:val="0"/>
        </w:rPr>
        <w:t>Výsledné hodnocení</w:t>
      </w:r>
    </w:p>
    <w:p>
      <w:pPr>
        <w:keepNext w:val="0"/>
        <w:keepLines w:val="0"/>
        <w:framePr w:w="10766" w:h="1497" w:hRule="exact" w:wrap="none" w:vAnchor="page" w:hAnchor="margin" w:x="0" w:y="1095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12675"/>
        <w:rPr>
          <w:rStyle w:val="C3"/>
          <w:rtl w:val="0"/>
        </w:rPr>
      </w:pPr>
    </w:p>
    <w:p>
      <w:pPr>
        <w:pStyle w:val="P35"/>
        <w:framePr w:w="10710" w:h="340" w:hRule="exact" w:wrap="none" w:vAnchor="page" w:hAnchor="margin" w:x="28" w:y="12675"/>
        <w:rPr>
          <w:rStyle w:val="C25"/>
          <w:rtl w:val="0"/>
        </w:rPr>
      </w:pPr>
      <w:r>
        <w:rPr>
          <w:rStyle w:val="C25"/>
          <w:rtl w:val="0"/>
        </w:rPr>
        <w:t>Počet zkoušejících</w:t>
      </w:r>
    </w:p>
    <w:p>
      <w:pPr>
        <w:keepNext w:val="0"/>
        <w:keepLines w:val="0"/>
        <w:framePr w:w="10766" w:h="1036" w:hRule="exact" w:wrap="none" w:vAnchor="page" w:hAnchor="margin" w:x="0" w:y="1301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pStyle w:val="P21"/>
        <w:framePr w:w="7654" w:h="331" w:hRule="exact" w:wrap="none" w:vAnchor="page" w:hAnchor="margin" w:x="28" w:y="15940"/>
        <w:rPr>
          <w:rStyle w:val="C16"/>
          <w:rtl w:val="0"/>
        </w:rPr>
      </w:pPr>
      <w:r>
        <w:rPr>
          <w:rStyle w:val="C16"/>
          <w:rtl w:val="0"/>
        </w:rPr>
        <w:t>Producent/producentka savců pro krmné a pokusné účely, 11.9.2026 20:00:14</w:t>
      </w:r>
    </w:p>
    <w:p>
      <w:pPr>
        <w:pStyle w:val="P22"/>
        <w:framePr w:w="2790" w:h="331" w:hRule="exact" w:wrap="none" w:vAnchor="page" w:hAnchor="margin" w:x="7911" w:y="15940"/>
        <w:rPr>
          <w:rStyle w:val="C17"/>
          <w:rtl w:val="0"/>
        </w:rPr>
      </w:pPr>
      <w:r>
        <w:rPr>
          <w:rStyle w:val="C17"/>
          <w:rtl w:val="0"/>
        </w:rPr>
        <w:t>Strana 5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8323"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777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777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7775"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zemědělském oboru vzdělání a 5 let odborné praxe v chovu savců nebo v zájmových chovech savců nebo ve funkci učitele praktického vyučování nebo odborného výcviku v zemědělském oboru vzdělání.</w:t>
      </w:r>
    </w:p>
    <w:p>
      <w:pPr>
        <w:keepNext w:val="0"/>
        <w:keepLines w:val="1"/>
        <w:framePr w:w="10766" w:h="7775"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odborné vzdělání v zemědělském nebo biologickém oboru vzdělání a alespoň 5 let odborné praxe v chovu savců nebo v zájmových chovech savců nebo ve funkci učitele praktického vyučování nebo učitele odborného výcviku v zemědělském oboru vzdělání.</w:t>
      </w:r>
    </w:p>
    <w:p>
      <w:pPr>
        <w:keepNext w:val="0"/>
        <w:keepLines w:val="1"/>
        <w:framePr w:w="10766" w:h="7775"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v oblasti zemědělství nebo biologických oborů a alespoň 5 let odborné praxe v chovu savců nebo v zájmových chovech savců nebo ve funkci učitele odborných předmětů nebo praktického vyučování nebo odborného výcviku v zemědělském oboru vzdělání.</w:t>
      </w:r>
    </w:p>
    <w:p>
      <w:pPr>
        <w:keepNext w:val="0"/>
        <w:keepLines w:val="1"/>
        <w:framePr w:w="10766" w:h="7775"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Profesní kvalifikace 41-051-H Producent/producentka savců pro krmné a pokusné účely a střední vzdělání s maturitní zkouškou a alespoň 5 let odborné praxe v chovu savců nebo v zájmových chovech savců.</w:t>
      </w:r>
    </w:p>
    <w:p>
      <w:pPr>
        <w:keepNext w:val="0"/>
        <w:keepLines w:val="0"/>
        <w:framePr w:w="10766" w:h="777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77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0"/>
        <w:framePr w:w="10766" w:h="777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Lektor/lektorka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777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77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v souladu s požadavky uvedenými v hodnoticím standardu této profesní kvalifikace autorizujícím orgánem stanoven.</w:t>
      </w:r>
    </w:p>
    <w:p>
      <w:pPr>
        <w:keepNext w:val="0"/>
        <w:keepLines w:val="0"/>
        <w:framePr w:w="10766" w:h="777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77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Žádost o udělení autorizace naleznete na stránkách autorizujícího orgánu: Ministerstvo zemědělství, www.eagri.cz. </w:t>
      </w:r>
    </w:p>
    <w:p>
      <w:pPr>
        <w:pStyle w:val="P33"/>
        <w:framePr w:w="10766" w:h="4549" w:hRule="exact" w:wrap="none" w:vAnchor="page" w:hAnchor="margin" w:x="0" w:y="10704"/>
        <w:rPr>
          <w:rStyle w:val="C3"/>
          <w:rtl w:val="0"/>
        </w:rPr>
      </w:pPr>
    </w:p>
    <w:p>
      <w:pPr>
        <w:pStyle w:val="P35"/>
        <w:framePr w:w="10710" w:h="340" w:hRule="exact" w:wrap="none" w:vAnchor="page" w:hAnchor="margin" w:x="28" w:y="10704"/>
        <w:rPr>
          <w:rStyle w:val="C25"/>
          <w:rtl w:val="0"/>
        </w:rPr>
      </w:pPr>
      <w:r>
        <w:rPr>
          <w:rStyle w:val="C25"/>
          <w:rtl w:val="0"/>
        </w:rPr>
        <w:t>Nezbytné materiální a technické předpoklady pro provedení zkoušky</w:t>
      </w:r>
    </w:p>
    <w:p>
      <w:pPr>
        <w:keepNext w:val="0"/>
        <w:keepLines w:val="1"/>
        <w:framePr w:w="10766" w:h="4209" w:hRule="exact" w:wrap="none" w:vAnchor="page" w:hAnchor="margin" w:x="0" w:y="1104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technické zázemí umožňující sestavení jednoduché provozní jednotky pro chov drobných savců - klimatizace, zvlhčovače, ventilace, topná tělesa, infralampy, UV lampy, ionizační zařízení, rozvody vody a časové spínače</w:t>
      </w:r>
    </w:p>
    <w:p>
      <w:pPr>
        <w:keepNext w:val="0"/>
        <w:keepLines w:val="1"/>
        <w:framePr w:w="10766" w:h="4209" w:hRule="exact" w:wrap="none" w:vAnchor="page" w:hAnchor="margin" w:x="0" w:y="1104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chovné nádrže, napáječky, krmné nádoby, vlhkoměr, teploměr, zařízení pro demonstraci automatické regulace světelného a tepelného režimu, transportní box</w:t>
      </w:r>
    </w:p>
    <w:p>
      <w:pPr>
        <w:keepNext w:val="0"/>
        <w:keepLines w:val="1"/>
        <w:framePr w:w="10766" w:h="4209" w:hRule="exact" w:wrap="none" w:vAnchor="page" w:hAnchor="margin" w:x="0" w:y="1104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provozní deník </w:t>
      </w:r>
    </w:p>
    <w:p>
      <w:pPr>
        <w:keepNext w:val="0"/>
        <w:keepLines w:val="1"/>
        <w:framePr w:w="10766" w:h="4209" w:hRule="exact" w:wrap="none" w:vAnchor="page" w:hAnchor="margin" w:x="0" w:y="1104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úklidové a desinfekční prostředky</w:t>
      </w:r>
    </w:p>
    <w:p>
      <w:pPr>
        <w:keepNext w:val="0"/>
        <w:keepLines w:val="1"/>
        <w:framePr w:w="10766" w:h="4209" w:hRule="exact" w:wrap="none" w:vAnchor="page" w:hAnchor="margin" w:x="0" w:y="1104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základní typy substrátů pro podestýlky</w:t>
      </w:r>
    </w:p>
    <w:p>
      <w:pPr>
        <w:keepNext w:val="0"/>
        <w:keepLines w:val="1"/>
        <w:framePr w:w="10766" w:h="4209" w:hRule="exact" w:wrap="none" w:vAnchor="page" w:hAnchor="margin" w:x="0" w:y="1104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základní nabídka krmiv a krmných směsí užívaných v produkčních chovech drobných savců</w:t>
      </w:r>
    </w:p>
    <w:p>
      <w:pPr>
        <w:keepNext w:val="0"/>
        <w:keepLines w:val="1"/>
        <w:framePr w:w="10766" w:h="4209" w:hRule="exact" w:wrap="none" w:vAnchor="page" w:hAnchor="margin" w:x="0" w:y="1104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vzorky závadných krmiv </w:t>
      </w:r>
    </w:p>
    <w:p>
      <w:pPr>
        <w:keepNext w:val="0"/>
        <w:keepLines w:val="1"/>
        <w:framePr w:w="10766" w:h="4209" w:hRule="exact" w:wrap="none" w:vAnchor="page" w:hAnchor="margin" w:x="0" w:y="1104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laboratorní potkan, laboratorní myš, králík, křeček, morče</w:t>
      </w:r>
    </w:p>
    <w:p>
      <w:pPr>
        <w:keepNext w:val="0"/>
        <w:keepLines w:val="1"/>
        <w:framePr w:w="10766" w:h="4209" w:hRule="exact" w:wrap="none" w:vAnchor="page" w:hAnchor="margin" w:x="0" w:y="1104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zkušební místnost</w:t>
      </w:r>
    </w:p>
    <w:p>
      <w:pPr>
        <w:keepNext w:val="0"/>
        <w:keepLines w:val="0"/>
        <w:framePr w:w="10766" w:h="4209" w:hRule="exact" w:wrap="none" w:vAnchor="page" w:hAnchor="margin" w:x="0" w:y="1104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4209" w:hRule="exact" w:wrap="none" w:vAnchor="page" w:hAnchor="margin" w:x="0" w:y="1104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21"/>
        <w:framePr w:w="7654" w:h="331" w:hRule="exact" w:wrap="none" w:vAnchor="page" w:hAnchor="margin" w:x="28" w:y="15940"/>
        <w:rPr>
          <w:rStyle w:val="C16"/>
          <w:rtl w:val="0"/>
        </w:rPr>
      </w:pPr>
      <w:r>
        <w:rPr>
          <w:rStyle w:val="C16"/>
          <w:rtl w:val="0"/>
        </w:rPr>
        <w:t>Producent/producentka savců pro krmné a pokusné účely, 11.9.2026 20:00:14</w:t>
      </w:r>
    </w:p>
    <w:p>
      <w:pPr>
        <w:pStyle w:val="P22"/>
        <w:framePr w:w="2790" w:h="331" w:hRule="exact" w:wrap="none" w:vAnchor="page" w:hAnchor="margin" w:x="7911" w:y="15940"/>
        <w:rPr>
          <w:rStyle w:val="C17"/>
          <w:rtl w:val="0"/>
        </w:rPr>
      </w:pPr>
      <w:r>
        <w:rPr>
          <w:rStyle w:val="C17"/>
          <w:rtl w:val="0"/>
        </w:rPr>
        <w:t>Strana 6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146"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Doba přípravy na zkoušku</w:t>
      </w:r>
    </w:p>
    <w:p>
      <w:pPr>
        <w:keepNext w:val="0"/>
        <w:keepLines w:val="0"/>
        <w:framePr w:w="10766" w:h="80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60 minut. Do doby přípravy na zkoušku se nezapočítává doba na seznámení uchazeče s pracovištěm a s požadavky BOZP a PO.</w:t>
      </w:r>
    </w:p>
    <w:p>
      <w:pPr>
        <w:pStyle w:val="P33"/>
        <w:framePr w:w="10766" w:h="1376" w:hRule="exact" w:wrap="none" w:vAnchor="page" w:hAnchor="margin" w:x="0" w:y="3527"/>
        <w:rPr>
          <w:rStyle w:val="C3"/>
          <w:rtl w:val="0"/>
        </w:rPr>
      </w:pPr>
    </w:p>
    <w:p>
      <w:pPr>
        <w:pStyle w:val="P35"/>
        <w:framePr w:w="10710" w:h="340" w:hRule="exact" w:wrap="none" w:vAnchor="page" w:hAnchor="margin" w:x="28" w:y="3527"/>
        <w:rPr>
          <w:rStyle w:val="C25"/>
          <w:rtl w:val="0"/>
        </w:rPr>
      </w:pPr>
      <w:r>
        <w:rPr>
          <w:rStyle w:val="C25"/>
          <w:rtl w:val="0"/>
        </w:rPr>
        <w:t>Doba pro vykonání zkoušky</w:t>
      </w:r>
    </w:p>
    <w:p>
      <w:pPr>
        <w:keepNext w:val="0"/>
        <w:keepLines w:val="0"/>
        <w:framePr w:w="10766" w:h="1036" w:hRule="exact" w:wrap="none" w:vAnchor="page" w:hAnchor="margin" w:x="0" w:y="386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přípravu a přestávky) je 6 až 8 hodin (hodinou se rozumí 60 minut). Doba trvání písemné části zkoušky jednoho uchazeče je 45 minut. Zkouška může být rozložena do více dnů.</w:t>
      </w:r>
    </w:p>
    <w:p>
      <w:pPr>
        <w:pStyle w:val="P21"/>
        <w:framePr w:w="7654" w:h="331" w:hRule="exact" w:wrap="none" w:vAnchor="page" w:hAnchor="margin" w:x="28" w:y="15940"/>
        <w:rPr>
          <w:rStyle w:val="C16"/>
          <w:rtl w:val="0"/>
        </w:rPr>
      </w:pPr>
      <w:r>
        <w:rPr>
          <w:rStyle w:val="C16"/>
          <w:rtl w:val="0"/>
        </w:rPr>
        <w:t>Producent/producentka savců pro krmné a pokusné účely, 11.9.2026 20:00:14</w:t>
      </w:r>
    </w:p>
    <w:p>
      <w:pPr>
        <w:pStyle w:val="P22"/>
        <w:framePr w:w="2790" w:h="331" w:hRule="exact" w:wrap="none" w:vAnchor="page" w:hAnchor="margin" w:x="7911" w:y="15940"/>
        <w:rPr>
          <w:rStyle w:val="C17"/>
          <w:rtl w:val="0"/>
        </w:rPr>
      </w:pPr>
      <w:r>
        <w:rPr>
          <w:rStyle w:val="C17"/>
          <w:rtl w:val="0"/>
        </w:rPr>
        <w:t>Strana 7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zemědělství, ustavená a licencovaná pro tuto činnost HK ČR a SP ČR.</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Zoologická zahrada hl. m. Prahy</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odborná škola a Střední odborné učiliště, Praha – Čakovice</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Zoologická zahrada Jihlava, příspěvková organizace</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Producent/producentka savců pro krmné a pokusné účely, 11.9.2026 20:00:14</w:t>
      </w:r>
    </w:p>
    <w:p>
      <w:pPr>
        <w:pStyle w:val="P22"/>
        <w:framePr w:w="2790" w:h="331" w:hRule="exact" w:wrap="none" w:vAnchor="page" w:hAnchor="margin" w:x="7911" w:y="15940"/>
        <w:rPr>
          <w:rStyle w:val="C17"/>
          <w:rtl w:val="0"/>
        </w:rPr>
      </w:pPr>
      <w:r>
        <w:rPr>
          <w:rStyle w:val="C17"/>
          <w:rtl w:val="0"/>
        </w:rPr>
        <w:t>Strana 8 z 8</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19F92645"/>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75DE7E6C"/>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