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1CF32" Type="http://schemas.openxmlformats.org/officeDocument/2006/relationships/officeDocument" Target="/word/document.xml" /><Relationship Id="coreR78C1CF32" Type="http://schemas.openxmlformats.org/package/2006/relationships/metadata/core-properties" Target="/docProps/core.xml" /><Relationship Id="customR78C1C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1:16:00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27.10.2026 1:16:00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