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23BF" Type="http://schemas.openxmlformats.org/officeDocument/2006/relationships/officeDocument" Target="/word/document.xml" /><Relationship Id="coreRBB23BF" Type="http://schemas.openxmlformats.org/package/2006/relationships/metadata/core-properties" Target="/docProps/core.xml" /><Relationship Id="customRBB23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příprava na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exotických ptáků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28.10.2026 23:10:15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"https://nsp.cz/jednotka-prace/chovatel-exotickych-ptaku"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https://nsp.cz/jednotka-prace/chovatel-exotickych-ptaku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exotické ptáky, zajištění optimálního prostředí, vedení provozního deníku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řešit chovná zařízení pro 3 druhy ptáků (po 1 druhu z řádů hrabaví, papoušci a vrubozobí).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Přirozený a umělý odchov exotických ptáků, obsluha líhní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autorizovaná osoba vybere 3 rozdílné druhy z řádů vrubozobí, brodiví a hrabaví.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ověření kritéria c)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exotických ptáků, specifický přístup k chovu náročnějších druh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8 ze 150 až 180 běžně chovaných druhů exotických ptáků v ČR (vrubozobí, papoušci, hrabaví, sovy, měkkozobí, astrildovití a další drobní pěvci).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welfare v chovech exotických ptáků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vybere autorizovaná osoba 3 druhy z rozdílných skupin (monogamní, společenské a solitérní druhy).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Odchyt a odborná manipulace s exotickými ptáky, příprava na transpor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předvede uchazeč odchyt jednoho druhu ptáka (podle možností v době konání zkoušky).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ptáků a podle podmínek pracoviště. Důraz je třeba klást na zručnost a etiku, správnou techniku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(arové, kakaduové).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předpisů.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28.10.2026 23:10:15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Praha - Čakovice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28.10.2026 23:10:15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