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8E816A" Type="http://schemas.openxmlformats.org/officeDocument/2006/relationships/officeDocument" Target="/word/document.xml" /><Relationship Id="coreR518E816A" Type="http://schemas.openxmlformats.org/package/2006/relationships/metadata/core-properties" Target="/docProps/core.xml" /><Relationship Id="customR518E81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ryb nebo vodní drůbeže;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okrasných a akvarijních ryb, 28.10.2026 22:16:06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okrasných a akvarijních ryb, 28.10.2026 22:16:06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