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250A1" Type="http://schemas.openxmlformats.org/officeDocument/2006/relationships/officeDocument" Target="/word/document.xml" /><Relationship Id="coreR3FE250A1" Type="http://schemas.openxmlformats.org/package/2006/relationships/metadata/core-properties" Target="/docProps/core.xml" /><Relationship Id="customR3FE250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28.10.2026 23:10:17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