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1DDB4" Type="http://schemas.openxmlformats.org/officeDocument/2006/relationships/officeDocument" Target="/word/document.xml" /><Relationship Id="coreR301DDB4" Type="http://schemas.openxmlformats.org/package/2006/relationships/metadata/core-properties" Target="/docProps/core.xml" /><Relationship Id="customR301DDB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Úklidový pracovník ve zdravotnických a nemocničních zařízeních (kód: 69-010-E)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Úklidový pracovník ve zdravotnických a nemocničních zařízeních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Manipulace s chemickými a dezinfekčními látkami, přípravky a potřebnými pomůckami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příprava a kompletace, údržba a čištění pomůcek a strojů včetně pomůcek BOZP ve zdravotnickém a nemocničním zařízení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2</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Identifikace základních materiálů podlah, nábytku, zařízení a volba vhodných technologických postupů dle harmonogramů prací ve zdravotnickém a nemocničním zařízení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Provádění dezinfekce ve zdravotnickém a nemocničním zařízení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Provádění úklidu sociálních zařízení ve zdravotnickém a nemocničním zařízení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2</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Provádění mopování tvrdých podlahových ploch ve zdravotnickém a nemocničním zařízení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2</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Provádění strojního mytí, čištění a leštění podlahovým kotoučovým strojem a podlahovým automatem na tvrdých podlahách</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2</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Provádění údržby nábytku, zařízení a ploch do 1,5 m a nad 1,5 m ve zdravotnickém a nemocničním zařízení</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2</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Provádění čištění a údržby kuchyňských a stravovacích prostor ve zdravotnickém a nemocničním zařízení</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2</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Provádění úklidu a čištění chodeb, schodišť, podest a teras</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2</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Provádění úklidu a údržby výtahů ve zdravotnickém a nemocničním zařízení</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2</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Provádění čištění a údržby elektrozařízení</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2</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Třídění a nakládání s druhotnými odpady</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2</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Uplatňování a dodržování zásad bezpečnosti práce, ochrany zdraví při práci a požární ochrany</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2</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Organizace práce na pracovišti</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7"/>
        <w:framePr w:w="8788" w:h="340" w:hRule="exact" w:wrap="none" w:vAnchor="page" w:hAnchor="margin" w:x="28" w:y="12182"/>
        <w:rPr>
          <w:rStyle w:val="C8"/>
          <w:rtl w:val="0"/>
        </w:rPr>
      </w:pPr>
      <w:r>
        <w:rPr>
          <w:rStyle w:val="C8"/>
          <w:rtl w:val="0"/>
        </w:rPr>
        <w:t>Platnost standardu</w:t>
      </w:r>
    </w:p>
    <w:p>
      <w:pPr>
        <w:pStyle w:val="P20"/>
        <w:framePr w:w="4283" w:h="248" w:hRule="exact" w:wrap="none" w:vAnchor="page" w:hAnchor="margin" w:x="28" w:y="12522"/>
        <w:rPr>
          <w:rStyle w:val="C15"/>
          <w:rtl w:val="0"/>
        </w:rPr>
      </w:pPr>
      <w:r>
        <w:rPr>
          <w:rStyle w:val="C15"/>
          <w:rtl w:val="0"/>
        </w:rPr>
        <w:t>Standard je platný od: 07.05.2014 do: 18.10.2021</w:t>
      </w:r>
    </w:p>
    <w:p>
      <w:pPr>
        <w:pStyle w:val="P21"/>
        <w:framePr w:w="7654" w:h="331" w:hRule="exact" w:wrap="none" w:vAnchor="page" w:hAnchor="margin" w:x="28" w:y="15940"/>
        <w:rPr>
          <w:rStyle w:val="C16"/>
          <w:rtl w:val="0"/>
        </w:rPr>
      </w:pPr>
      <w:r>
        <w:rPr>
          <w:rStyle w:val="C16"/>
          <w:rtl w:val="0"/>
        </w:rPr>
        <w:t>Úklidový pracovník ve zdravotnických a nemocničních zařízeních, 29.10.2026 1:42:01</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Manipulace s chemickými a dezinfekčními látkami, přípravky a potřebnými pomůckami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zásady správné manipulace s chemickými koncentráty a naředěnými přípravky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zásady správné údržby a bezpečného uložení pomůcek</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a 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Zvolit správné chemické a dezinfekční přípravky a nadávkovat je podle zadání oblasti úklidu, četnosti úklidu a případných speciálních požadavků klienta a zdůvodnit jejich výběr</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 a ústní ověření</w:t>
      </w:r>
    </w:p>
    <w:p>
      <w:pPr>
        <w:pStyle w:val="P16"/>
        <w:framePr w:w="6710" w:h="831" w:hRule="exact" w:wrap="none" w:vAnchor="page" w:hAnchor="margin" w:x="45" w:y="5341"/>
        <w:rPr>
          <w:rStyle w:val="C3"/>
          <w:rtl w:val="0"/>
        </w:rPr>
      </w:pPr>
    </w:p>
    <w:p>
      <w:pPr>
        <w:pStyle w:val="P17"/>
        <w:framePr w:w="6658" w:h="704" w:hRule="exact" w:wrap="none" w:vAnchor="page" w:hAnchor="margin" w:x="71" w:y="5397"/>
        <w:rPr>
          <w:rStyle w:val="C13"/>
          <w:rtl w:val="0"/>
        </w:rPr>
      </w:pPr>
      <w:r>
        <w:rPr>
          <w:rStyle w:val="C13"/>
          <w:rtl w:val="0"/>
        </w:rPr>
        <w:t>d) Spočítat spotřebu a určit správné dávkování daných prostředků na jednu dávku, případně na denní dávku při zadání míry znečištění a stavebního materiálu</w:t>
      </w:r>
    </w:p>
    <w:p>
      <w:pPr>
        <w:pStyle w:val="P30"/>
        <w:framePr w:w="3921" w:h="831" w:hRule="exact" w:wrap="none" w:vAnchor="page" w:hAnchor="margin" w:x="6800" w:y="5341"/>
        <w:rPr>
          <w:rStyle w:val="C3"/>
          <w:rtl w:val="0"/>
        </w:rPr>
      </w:pPr>
    </w:p>
    <w:p>
      <w:pPr>
        <w:pStyle w:val="P31"/>
        <w:framePr w:w="3839" w:h="704" w:hRule="exact" w:wrap="none" w:vAnchor="page" w:hAnchor="margin" w:x="6856" w:y="5397"/>
        <w:rPr>
          <w:rStyle w:val="C22"/>
          <w:rtl w:val="0"/>
        </w:rPr>
      </w:pPr>
      <w:r>
        <w:rPr>
          <w:rStyle w:val="C22"/>
          <w:rtl w:val="0"/>
        </w:rPr>
        <w:t>Praktické předvedení (výpočet) a ústní ověření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547" w:hRule="exact" w:wrap="none" w:vAnchor="page" w:hAnchor="margin" w:x="28" w:y="6722"/>
        <w:rPr>
          <w:rStyle w:val="C18"/>
          <w:rtl w:val="0"/>
        </w:rPr>
      </w:pPr>
      <w:r>
        <w:rPr>
          <w:rStyle w:val="C18"/>
          <w:rtl w:val="0"/>
        </w:rPr>
        <w:t>Volba, příprava a kompletace, údržba a čištění pomůcek a strojů včetně pomůcek BOZP ve zdravotnickém a nemocničním zařízení</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1055" w:hRule="exact" w:wrap="none" w:vAnchor="page" w:hAnchor="margin" w:x="45" w:y="7744"/>
        <w:rPr>
          <w:rStyle w:val="C3"/>
          <w:rtl w:val="0"/>
        </w:rPr>
      </w:pPr>
    </w:p>
    <w:p>
      <w:pPr>
        <w:pStyle w:val="P13"/>
        <w:framePr w:w="6658" w:h="928" w:hRule="exact" w:wrap="none" w:vAnchor="page" w:hAnchor="margin" w:x="71" w:y="7800"/>
        <w:rPr>
          <w:rStyle w:val="C11"/>
          <w:rtl w:val="0"/>
        </w:rPr>
      </w:pPr>
      <w:r>
        <w:rPr>
          <w:rStyle w:val="C11"/>
          <w:rtl w:val="0"/>
        </w:rPr>
        <w:t>a) Zvolit vhodné úklidové pomůcky a zkompletovat je, připravit, zkompletovat a zkontrolovat příslušné stroje s ohledem na určený druh úklidu, danou četnost, stavební materiál a míru znečištění ve zdravotnických a nemocničních zařízeních</w:t>
      </w:r>
    </w:p>
    <w:p>
      <w:pPr>
        <w:pStyle w:val="P28"/>
        <w:framePr w:w="3921" w:h="1055" w:hRule="exact" w:wrap="none" w:vAnchor="page" w:hAnchor="margin" w:x="6800" w:y="7744"/>
        <w:rPr>
          <w:rStyle w:val="C3"/>
          <w:rtl w:val="0"/>
        </w:rPr>
      </w:pPr>
    </w:p>
    <w:p>
      <w:pPr>
        <w:pStyle w:val="P29"/>
        <w:framePr w:w="3839" w:h="928" w:hRule="exact" w:wrap="none" w:vAnchor="page" w:hAnchor="margin" w:x="6856" w:y="7800"/>
        <w:rPr>
          <w:rStyle w:val="C21"/>
          <w:rtl w:val="0"/>
        </w:rPr>
      </w:pPr>
      <w:r>
        <w:rPr>
          <w:rStyle w:val="C21"/>
          <w:rtl w:val="0"/>
        </w:rPr>
        <w:t>Praktické předvedení a ústní ověření</w:t>
      </w:r>
    </w:p>
    <w:p>
      <w:pPr>
        <w:pStyle w:val="P16"/>
        <w:framePr w:w="6710" w:h="607" w:hRule="exact" w:wrap="none" w:vAnchor="page" w:hAnchor="margin" w:x="45" w:y="8800"/>
        <w:rPr>
          <w:rStyle w:val="C3"/>
          <w:rtl w:val="0"/>
        </w:rPr>
      </w:pPr>
    </w:p>
    <w:p>
      <w:pPr>
        <w:pStyle w:val="P17"/>
        <w:framePr w:w="6658" w:h="480" w:hRule="exact" w:wrap="none" w:vAnchor="page" w:hAnchor="margin" w:x="71" w:y="8856"/>
        <w:rPr>
          <w:rStyle w:val="C13"/>
          <w:rtl w:val="0"/>
        </w:rPr>
      </w:pPr>
      <w:r>
        <w:rPr>
          <w:rStyle w:val="C13"/>
          <w:rtl w:val="0"/>
        </w:rPr>
        <w:t>b) Zvolit, připravit a obléct pomůcky BOZP specifické pro úklid ve zdravotnických a nemocničních zařízeních</w:t>
      </w:r>
    </w:p>
    <w:p>
      <w:pPr>
        <w:pStyle w:val="P30"/>
        <w:framePr w:w="3921" w:h="607" w:hRule="exact" w:wrap="none" w:vAnchor="page" w:hAnchor="margin" w:x="6800" w:y="8800"/>
        <w:rPr>
          <w:rStyle w:val="C3"/>
          <w:rtl w:val="0"/>
        </w:rPr>
      </w:pPr>
    </w:p>
    <w:p>
      <w:pPr>
        <w:pStyle w:val="P31"/>
        <w:framePr w:w="3839" w:h="480" w:hRule="exact" w:wrap="none" w:vAnchor="page" w:hAnchor="margin" w:x="6856" w:y="8856"/>
        <w:rPr>
          <w:rStyle w:val="C22"/>
          <w:rtl w:val="0"/>
        </w:rPr>
      </w:pPr>
      <w:r>
        <w:rPr>
          <w:rStyle w:val="C22"/>
          <w:rtl w:val="0"/>
        </w:rPr>
        <w:t>Praktické předvedení a ústní ověření</w:t>
      </w:r>
    </w:p>
    <w:p>
      <w:pPr>
        <w:pStyle w:val="P12"/>
        <w:framePr w:w="6710" w:h="376" w:hRule="exact" w:wrap="none" w:vAnchor="page" w:hAnchor="margin" w:x="45" w:y="9407"/>
        <w:rPr>
          <w:rStyle w:val="C3"/>
          <w:rtl w:val="0"/>
        </w:rPr>
      </w:pPr>
    </w:p>
    <w:p>
      <w:pPr>
        <w:pStyle w:val="P13"/>
        <w:framePr w:w="6658" w:h="249" w:hRule="exact" w:wrap="none" w:vAnchor="page" w:hAnchor="margin" w:x="71" w:y="9463"/>
        <w:rPr>
          <w:rStyle w:val="C11"/>
          <w:rtl w:val="0"/>
        </w:rPr>
      </w:pPr>
      <w:r>
        <w:rPr>
          <w:rStyle w:val="C11"/>
          <w:rtl w:val="0"/>
        </w:rPr>
        <w:t>c) Vysvětlit zásady dodržování BOZP při provádění úklidu</w:t>
      </w:r>
    </w:p>
    <w:p>
      <w:pPr>
        <w:pStyle w:val="P28"/>
        <w:framePr w:w="3921" w:h="376" w:hRule="exact" w:wrap="none" w:vAnchor="page" w:hAnchor="margin" w:x="6800" w:y="9407"/>
        <w:rPr>
          <w:rStyle w:val="C3"/>
          <w:rtl w:val="0"/>
        </w:rPr>
      </w:pPr>
    </w:p>
    <w:p>
      <w:pPr>
        <w:pStyle w:val="P29"/>
        <w:framePr w:w="3839" w:h="249" w:hRule="exact" w:wrap="none" w:vAnchor="page" w:hAnchor="margin" w:x="6856" w:y="9463"/>
        <w:rPr>
          <w:rStyle w:val="C21"/>
          <w:rtl w:val="0"/>
        </w:rPr>
      </w:pPr>
      <w:r>
        <w:rPr>
          <w:rStyle w:val="C21"/>
          <w:rtl w:val="0"/>
        </w:rPr>
        <w:t>Ústní ověření</w:t>
      </w:r>
    </w:p>
    <w:p>
      <w:pPr>
        <w:pStyle w:val="P16"/>
        <w:framePr w:w="6710" w:h="607" w:hRule="exact" w:wrap="none" w:vAnchor="page" w:hAnchor="margin" w:x="45" w:y="9783"/>
        <w:rPr>
          <w:rStyle w:val="C3"/>
          <w:rtl w:val="0"/>
        </w:rPr>
      </w:pPr>
    </w:p>
    <w:p>
      <w:pPr>
        <w:pStyle w:val="P17"/>
        <w:framePr w:w="6658" w:h="480" w:hRule="exact" w:wrap="none" w:vAnchor="page" w:hAnchor="margin" w:x="71" w:y="9839"/>
        <w:rPr>
          <w:rStyle w:val="C13"/>
          <w:rtl w:val="0"/>
        </w:rPr>
      </w:pPr>
      <w:r>
        <w:rPr>
          <w:rStyle w:val="C13"/>
          <w:rtl w:val="0"/>
        </w:rPr>
        <w:t>d) Identifikovat a vysvětlit barevné kódování úklidových pomůcek (barevný program)</w:t>
      </w:r>
    </w:p>
    <w:p>
      <w:pPr>
        <w:pStyle w:val="P30"/>
        <w:framePr w:w="3921" w:h="607" w:hRule="exact" w:wrap="none" w:vAnchor="page" w:hAnchor="margin" w:x="6800" w:y="9783"/>
        <w:rPr>
          <w:rStyle w:val="C3"/>
          <w:rtl w:val="0"/>
        </w:rPr>
      </w:pPr>
    </w:p>
    <w:p>
      <w:pPr>
        <w:pStyle w:val="P31"/>
        <w:framePr w:w="3839" w:h="480" w:hRule="exact" w:wrap="none" w:vAnchor="page" w:hAnchor="margin" w:x="6856" w:y="9839"/>
        <w:rPr>
          <w:rStyle w:val="C22"/>
          <w:rtl w:val="0"/>
        </w:rPr>
      </w:pPr>
      <w:r>
        <w:rPr>
          <w:rStyle w:val="C22"/>
          <w:rtl w:val="0"/>
        </w:rPr>
        <w:t>Praktické předvedení a ústní ověření</w:t>
      </w:r>
    </w:p>
    <w:p>
      <w:pPr>
        <w:pStyle w:val="P12"/>
        <w:framePr w:w="6710" w:h="376" w:hRule="exact" w:wrap="none" w:vAnchor="page" w:hAnchor="margin" w:x="45" w:y="10390"/>
        <w:rPr>
          <w:rStyle w:val="C3"/>
          <w:rtl w:val="0"/>
        </w:rPr>
      </w:pPr>
    </w:p>
    <w:p>
      <w:pPr>
        <w:pStyle w:val="P13"/>
        <w:framePr w:w="6658" w:h="249" w:hRule="exact" w:wrap="none" w:vAnchor="page" w:hAnchor="margin" w:x="71" w:y="10446"/>
        <w:rPr>
          <w:rStyle w:val="C11"/>
          <w:rtl w:val="0"/>
        </w:rPr>
      </w:pPr>
      <w:r>
        <w:rPr>
          <w:rStyle w:val="C11"/>
          <w:rtl w:val="0"/>
        </w:rPr>
        <w:t>e) Vysvětlit režim přenosu pomůcek z prostor do jiných prostor</w:t>
      </w:r>
    </w:p>
    <w:p>
      <w:pPr>
        <w:pStyle w:val="P28"/>
        <w:framePr w:w="3921" w:h="376" w:hRule="exact" w:wrap="none" w:vAnchor="page" w:hAnchor="margin" w:x="6800" w:y="10390"/>
        <w:rPr>
          <w:rStyle w:val="C3"/>
          <w:rtl w:val="0"/>
        </w:rPr>
      </w:pPr>
    </w:p>
    <w:p>
      <w:pPr>
        <w:pStyle w:val="P29"/>
        <w:framePr w:w="3839" w:h="249" w:hRule="exact" w:wrap="none" w:vAnchor="page" w:hAnchor="margin" w:x="6856" w:y="10446"/>
        <w:rPr>
          <w:rStyle w:val="C21"/>
          <w:rtl w:val="0"/>
        </w:rPr>
      </w:pPr>
      <w:r>
        <w:rPr>
          <w:rStyle w:val="C21"/>
          <w:rtl w:val="0"/>
        </w:rPr>
        <w:t>Ústní ověření</w:t>
      </w:r>
    </w:p>
    <w:p>
      <w:pPr>
        <w:pStyle w:val="P16"/>
        <w:framePr w:w="6710" w:h="376" w:hRule="exact" w:wrap="none" w:vAnchor="page" w:hAnchor="margin" w:x="45" w:y="10766"/>
        <w:rPr>
          <w:rStyle w:val="C3"/>
          <w:rtl w:val="0"/>
        </w:rPr>
      </w:pPr>
    </w:p>
    <w:p>
      <w:pPr>
        <w:pStyle w:val="P17"/>
        <w:framePr w:w="6658" w:h="249" w:hRule="exact" w:wrap="none" w:vAnchor="page" w:hAnchor="margin" w:x="71" w:y="10822"/>
        <w:rPr>
          <w:rStyle w:val="C13"/>
          <w:rtl w:val="0"/>
        </w:rPr>
      </w:pPr>
      <w:r>
        <w:rPr>
          <w:rStyle w:val="C13"/>
          <w:rtl w:val="0"/>
        </w:rPr>
        <w:t>f) Uvést zásady kontroly strojů před prací a po práci</w:t>
      </w:r>
    </w:p>
    <w:p>
      <w:pPr>
        <w:pStyle w:val="P30"/>
        <w:framePr w:w="3921" w:h="376" w:hRule="exact" w:wrap="none" w:vAnchor="page" w:hAnchor="margin" w:x="6800" w:y="10766"/>
        <w:rPr>
          <w:rStyle w:val="C3"/>
          <w:rtl w:val="0"/>
        </w:rPr>
      </w:pPr>
    </w:p>
    <w:p>
      <w:pPr>
        <w:pStyle w:val="P31"/>
        <w:framePr w:w="3839" w:h="249" w:hRule="exact" w:wrap="none" w:vAnchor="page" w:hAnchor="margin" w:x="6856" w:y="10822"/>
        <w:rPr>
          <w:rStyle w:val="C22"/>
          <w:rtl w:val="0"/>
        </w:rPr>
      </w:pPr>
      <w:r>
        <w:rPr>
          <w:rStyle w:val="C22"/>
          <w:rtl w:val="0"/>
        </w:rPr>
        <w:t>Písemné a ústní ověření</w:t>
      </w:r>
    </w:p>
    <w:p>
      <w:pPr>
        <w:pStyle w:val="P12"/>
        <w:framePr w:w="6710" w:h="376" w:hRule="exact" w:wrap="none" w:vAnchor="page" w:hAnchor="margin" w:x="45" w:y="11142"/>
        <w:rPr>
          <w:rStyle w:val="C3"/>
          <w:rtl w:val="0"/>
        </w:rPr>
      </w:pPr>
    </w:p>
    <w:p>
      <w:pPr>
        <w:pStyle w:val="P13"/>
        <w:framePr w:w="6658" w:h="249" w:hRule="exact" w:wrap="none" w:vAnchor="page" w:hAnchor="margin" w:x="71" w:y="11198"/>
        <w:rPr>
          <w:rStyle w:val="C11"/>
          <w:rtl w:val="0"/>
        </w:rPr>
      </w:pPr>
      <w:r>
        <w:rPr>
          <w:rStyle w:val="C11"/>
          <w:rtl w:val="0"/>
        </w:rPr>
        <w:t>g) Popsat obsah a rozsah údržby úklidových pomůcek a strojů</w:t>
      </w:r>
    </w:p>
    <w:p>
      <w:pPr>
        <w:pStyle w:val="P28"/>
        <w:framePr w:w="3921" w:h="376" w:hRule="exact" w:wrap="none" w:vAnchor="page" w:hAnchor="margin" w:x="6800" w:y="11142"/>
        <w:rPr>
          <w:rStyle w:val="C3"/>
          <w:rtl w:val="0"/>
        </w:rPr>
      </w:pPr>
    </w:p>
    <w:p>
      <w:pPr>
        <w:pStyle w:val="P29"/>
        <w:framePr w:w="3839" w:h="249" w:hRule="exact" w:wrap="none" w:vAnchor="page" w:hAnchor="margin" w:x="6856" w:y="11198"/>
        <w:rPr>
          <w:rStyle w:val="C21"/>
          <w:rtl w:val="0"/>
        </w:rPr>
      </w:pPr>
      <w:r>
        <w:rPr>
          <w:rStyle w:val="C21"/>
          <w:rtl w:val="0"/>
        </w:rPr>
        <w:t>Písemné a ústní ověření</w:t>
      </w:r>
    </w:p>
    <w:p>
      <w:pPr>
        <w:pStyle w:val="P16"/>
        <w:framePr w:w="6710" w:h="607" w:hRule="exact" w:wrap="none" w:vAnchor="page" w:hAnchor="margin" w:x="45" w:y="11518"/>
        <w:rPr>
          <w:rStyle w:val="C3"/>
          <w:rtl w:val="0"/>
        </w:rPr>
      </w:pPr>
    </w:p>
    <w:p>
      <w:pPr>
        <w:pStyle w:val="P17"/>
        <w:framePr w:w="6658" w:h="480" w:hRule="exact" w:wrap="none" w:vAnchor="page" w:hAnchor="margin" w:x="71" w:y="11574"/>
        <w:rPr>
          <w:rStyle w:val="C13"/>
          <w:rtl w:val="0"/>
        </w:rPr>
      </w:pPr>
      <w:r>
        <w:rPr>
          <w:rStyle w:val="C13"/>
          <w:rtl w:val="0"/>
        </w:rPr>
        <w:t>h) Vysvětlit zásady správného a bezpečného skladování a uložení strojů a pomůcek</w:t>
      </w:r>
    </w:p>
    <w:p>
      <w:pPr>
        <w:pStyle w:val="P30"/>
        <w:framePr w:w="3921" w:h="607" w:hRule="exact" w:wrap="none" w:vAnchor="page" w:hAnchor="margin" w:x="6800" w:y="11518"/>
        <w:rPr>
          <w:rStyle w:val="C3"/>
          <w:rtl w:val="0"/>
        </w:rPr>
      </w:pPr>
    </w:p>
    <w:p>
      <w:pPr>
        <w:pStyle w:val="P31"/>
        <w:framePr w:w="3839" w:h="480" w:hRule="exact" w:wrap="none" w:vAnchor="page" w:hAnchor="margin" w:x="6856" w:y="11574"/>
        <w:rPr>
          <w:rStyle w:val="C22"/>
          <w:rtl w:val="0"/>
        </w:rPr>
      </w:pPr>
      <w:r>
        <w:rPr>
          <w:rStyle w:val="C22"/>
          <w:rtl w:val="0"/>
        </w:rPr>
        <w:t>Písemné a ústní ověření</w:t>
      </w:r>
    </w:p>
    <w:p>
      <w:pPr>
        <w:pStyle w:val="P12"/>
        <w:framePr w:w="6710" w:h="607" w:hRule="exact" w:wrap="none" w:vAnchor="page" w:hAnchor="margin" w:x="45" w:y="12125"/>
        <w:rPr>
          <w:rStyle w:val="C3"/>
          <w:rtl w:val="0"/>
        </w:rPr>
      </w:pPr>
    </w:p>
    <w:p>
      <w:pPr>
        <w:pStyle w:val="P13"/>
        <w:framePr w:w="6658" w:h="480" w:hRule="exact" w:wrap="none" w:vAnchor="page" w:hAnchor="margin" w:x="71" w:y="12181"/>
        <w:rPr>
          <w:rStyle w:val="C11"/>
          <w:rtl w:val="0"/>
        </w:rPr>
      </w:pPr>
      <w:r>
        <w:rPr>
          <w:rStyle w:val="C11"/>
          <w:rtl w:val="0"/>
        </w:rPr>
        <w:t>i) Vysvětlit a předvést manipulaci s elektrickým zařízením ve vztahu k nebezpečí úrazu elektrickým proudem</w:t>
      </w:r>
    </w:p>
    <w:p>
      <w:pPr>
        <w:pStyle w:val="P28"/>
        <w:framePr w:w="3921" w:h="607" w:hRule="exact" w:wrap="none" w:vAnchor="page" w:hAnchor="margin" w:x="6800" w:y="12125"/>
        <w:rPr>
          <w:rStyle w:val="C3"/>
          <w:rtl w:val="0"/>
        </w:rPr>
      </w:pPr>
    </w:p>
    <w:p>
      <w:pPr>
        <w:pStyle w:val="P29"/>
        <w:framePr w:w="3839" w:h="480" w:hRule="exact" w:wrap="none" w:vAnchor="page" w:hAnchor="margin" w:x="6856" w:y="12181"/>
        <w:rPr>
          <w:rStyle w:val="C21"/>
          <w:rtl w:val="0"/>
        </w:rPr>
      </w:pPr>
      <w:r>
        <w:rPr>
          <w:rStyle w:val="C21"/>
          <w:rtl w:val="0"/>
        </w:rPr>
        <w:t>Praktické předvedení a ústní ověření</w:t>
      </w:r>
    </w:p>
    <w:p>
      <w:pPr>
        <w:pStyle w:val="P32"/>
        <w:framePr w:w="10710" w:h="248" w:hRule="exact" w:wrap="none" w:vAnchor="page" w:hAnchor="margin" w:x="28" w:y="128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ve zdravotnických a nemocničních zařízeních, 29.10.2026 1:42:01</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Identifikace základních materiálů podlah, nábytku, zařízení a volba vhodných technologických postupů dle harmonogramů prací ve zdravotnickém a nemocničním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Identifikovat materiály připravené v místě zkoušky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Zdůvodnit, které typy chemických prostředků je možné používat na dané materiály a které nelze používat z důvodu narušení nebo poškození materiálu</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Ústní ověření</w:t>
      </w:r>
    </w:p>
    <w:p>
      <w:pPr>
        <w:pStyle w:val="P12"/>
        <w:framePr w:w="6710" w:h="831" w:hRule="exact" w:wrap="none" w:vAnchor="page" w:hAnchor="margin" w:x="45" w:y="4384"/>
        <w:rPr>
          <w:rStyle w:val="C3"/>
          <w:rtl w:val="0"/>
        </w:rPr>
      </w:pPr>
    </w:p>
    <w:p>
      <w:pPr>
        <w:pStyle w:val="P13"/>
        <w:framePr w:w="6658" w:h="704" w:hRule="exact" w:wrap="none" w:vAnchor="page" w:hAnchor="margin" w:x="71" w:y="4440"/>
        <w:rPr>
          <w:rStyle w:val="C11"/>
          <w:rtl w:val="0"/>
        </w:rPr>
      </w:pPr>
      <w:r>
        <w:rPr>
          <w:rStyle w:val="C11"/>
          <w:rtl w:val="0"/>
        </w:rPr>
        <w:t>c) Určit správný technologický postup podle četnosti úklidu, typu prostor (lůžková oddělení, vyšetřovny, zákrokové sálky, operační sály, kontrolované zóny, lékařské pokoje atp.), druhu stavebního materiálu a míry znečištění</w:t>
      </w:r>
    </w:p>
    <w:p>
      <w:pPr>
        <w:pStyle w:val="P28"/>
        <w:framePr w:w="3921" w:h="831" w:hRule="exact" w:wrap="none" w:vAnchor="page" w:hAnchor="margin" w:x="6800" w:y="4384"/>
        <w:rPr>
          <w:rStyle w:val="C3"/>
          <w:rtl w:val="0"/>
        </w:rPr>
      </w:pPr>
    </w:p>
    <w:p>
      <w:pPr>
        <w:pStyle w:val="P29"/>
        <w:framePr w:w="3839" w:h="704" w:hRule="exact" w:wrap="none" w:vAnchor="page" w:hAnchor="margin" w:x="6856" w:y="4440"/>
        <w:rPr>
          <w:rStyle w:val="C21"/>
          <w:rtl w:val="0"/>
        </w:rPr>
      </w:pPr>
      <w:r>
        <w:rPr>
          <w:rStyle w:val="C21"/>
          <w:rtl w:val="0"/>
        </w:rPr>
        <w:t>Ústní ověření</w:t>
      </w:r>
    </w:p>
    <w:p>
      <w:pPr>
        <w:pStyle w:val="P16"/>
        <w:framePr w:w="6710" w:h="607" w:hRule="exact" w:wrap="none" w:vAnchor="page" w:hAnchor="margin" w:x="45" w:y="5215"/>
        <w:rPr>
          <w:rStyle w:val="C3"/>
          <w:rtl w:val="0"/>
        </w:rPr>
      </w:pPr>
    </w:p>
    <w:p>
      <w:pPr>
        <w:pStyle w:val="P17"/>
        <w:framePr w:w="6658" w:h="480" w:hRule="exact" w:wrap="none" w:vAnchor="page" w:hAnchor="margin" w:x="71" w:y="5271"/>
        <w:rPr>
          <w:rStyle w:val="C13"/>
          <w:rtl w:val="0"/>
        </w:rPr>
      </w:pPr>
      <w:r>
        <w:rPr>
          <w:rStyle w:val="C13"/>
          <w:rtl w:val="0"/>
        </w:rPr>
        <w:t>d) Zdůvodnit zvolený technologický postup podle četnosti úklidu, druhu stavebního materiálu a míry znečištění</w:t>
      </w:r>
    </w:p>
    <w:p>
      <w:pPr>
        <w:pStyle w:val="P30"/>
        <w:framePr w:w="3921" w:h="607" w:hRule="exact" w:wrap="none" w:vAnchor="page" w:hAnchor="margin" w:x="6800" w:y="5215"/>
        <w:rPr>
          <w:rStyle w:val="C3"/>
          <w:rtl w:val="0"/>
        </w:rPr>
      </w:pPr>
    </w:p>
    <w:p>
      <w:pPr>
        <w:pStyle w:val="P31"/>
        <w:framePr w:w="3839" w:h="480" w:hRule="exact" w:wrap="none" w:vAnchor="page" w:hAnchor="margin" w:x="6856" w:y="5271"/>
        <w:rPr>
          <w:rStyle w:val="C22"/>
          <w:rtl w:val="0"/>
        </w:rPr>
      </w:pPr>
      <w:r>
        <w:rPr>
          <w:rStyle w:val="C22"/>
          <w:rtl w:val="0"/>
        </w:rPr>
        <w:t>Ústní ověření</w:t>
      </w:r>
    </w:p>
    <w:p>
      <w:pPr>
        <w:pStyle w:val="P12"/>
        <w:framePr w:w="6710" w:h="607" w:hRule="exact" w:wrap="none" w:vAnchor="page" w:hAnchor="margin" w:x="45" w:y="5822"/>
        <w:rPr>
          <w:rStyle w:val="C3"/>
          <w:rtl w:val="0"/>
        </w:rPr>
      </w:pPr>
    </w:p>
    <w:p>
      <w:pPr>
        <w:pStyle w:val="P13"/>
        <w:framePr w:w="6658" w:h="480" w:hRule="exact" w:wrap="none" w:vAnchor="page" w:hAnchor="margin" w:x="71" w:y="5878"/>
        <w:rPr>
          <w:rStyle w:val="C11"/>
          <w:rtl w:val="0"/>
        </w:rPr>
      </w:pPr>
      <w:r>
        <w:rPr>
          <w:rStyle w:val="C11"/>
          <w:rtl w:val="0"/>
        </w:rPr>
        <w:t>e) Vysvětlit obsah prací podle daného příkladového harmonogramu v denním, periodickém a generálním úklidu</w:t>
      </w:r>
    </w:p>
    <w:p>
      <w:pPr>
        <w:pStyle w:val="P28"/>
        <w:framePr w:w="3921" w:h="607" w:hRule="exact" w:wrap="none" w:vAnchor="page" w:hAnchor="margin" w:x="6800" w:y="5822"/>
        <w:rPr>
          <w:rStyle w:val="C3"/>
          <w:rtl w:val="0"/>
        </w:rPr>
      </w:pPr>
    </w:p>
    <w:p>
      <w:pPr>
        <w:pStyle w:val="P29"/>
        <w:framePr w:w="3839" w:h="480" w:hRule="exact" w:wrap="none" w:vAnchor="page" w:hAnchor="margin" w:x="6856" w:y="5878"/>
        <w:rPr>
          <w:rStyle w:val="C21"/>
          <w:rtl w:val="0"/>
        </w:rPr>
      </w:pPr>
      <w:r>
        <w:rPr>
          <w:rStyle w:val="C21"/>
          <w:rtl w:val="0"/>
        </w:rPr>
        <w:t>Písemné a ústní ověření</w:t>
      </w:r>
    </w:p>
    <w:p>
      <w:pPr>
        <w:pStyle w:val="P16"/>
        <w:framePr w:w="6710" w:h="607" w:hRule="exact" w:wrap="none" w:vAnchor="page" w:hAnchor="margin" w:x="45" w:y="6429"/>
        <w:rPr>
          <w:rStyle w:val="C3"/>
          <w:rtl w:val="0"/>
        </w:rPr>
      </w:pPr>
    </w:p>
    <w:p>
      <w:pPr>
        <w:pStyle w:val="P17"/>
        <w:framePr w:w="6658" w:h="480" w:hRule="exact" w:wrap="none" w:vAnchor="page" w:hAnchor="margin" w:x="71" w:y="6485"/>
        <w:rPr>
          <w:rStyle w:val="C13"/>
          <w:rtl w:val="0"/>
        </w:rPr>
      </w:pPr>
      <w:r>
        <w:rPr>
          <w:rStyle w:val="C13"/>
          <w:rtl w:val="0"/>
        </w:rPr>
        <w:t>f) Popsat organizaci prací v rámci jednotlivých technologií, míry znečištění a četnosti prací</w:t>
      </w:r>
    </w:p>
    <w:p>
      <w:pPr>
        <w:pStyle w:val="P30"/>
        <w:framePr w:w="3921" w:h="607" w:hRule="exact" w:wrap="none" w:vAnchor="page" w:hAnchor="margin" w:x="6800" w:y="6429"/>
        <w:rPr>
          <w:rStyle w:val="C3"/>
          <w:rtl w:val="0"/>
        </w:rPr>
      </w:pPr>
    </w:p>
    <w:p>
      <w:pPr>
        <w:pStyle w:val="P31"/>
        <w:framePr w:w="3839" w:h="480" w:hRule="exact" w:wrap="none" w:vAnchor="page" w:hAnchor="margin" w:x="6856" w:y="6485"/>
        <w:rPr>
          <w:rStyle w:val="C22"/>
          <w:rtl w:val="0"/>
        </w:rPr>
      </w:pPr>
      <w:r>
        <w:rPr>
          <w:rStyle w:val="C22"/>
          <w:rtl w:val="0"/>
        </w:rPr>
        <w:t>Písemné a ústní ověření</w:t>
      </w:r>
    </w:p>
    <w:p>
      <w:pPr>
        <w:pStyle w:val="P32"/>
        <w:framePr w:w="10710" w:h="248" w:hRule="exact" w:wrap="none" w:vAnchor="page" w:hAnchor="margin" w:x="28" w:y="7149"/>
        <w:rPr>
          <w:rStyle w:val="C23"/>
          <w:rtl w:val="0"/>
        </w:rPr>
      </w:pPr>
      <w:r>
        <w:rPr>
          <w:rStyle w:val="C23"/>
          <w:rtl w:val="0"/>
        </w:rPr>
        <w:t>Je třeba splnit všechna kritéria.</w:t>
      </w:r>
    </w:p>
    <w:p>
      <w:pPr>
        <w:pStyle w:val="P23"/>
        <w:framePr w:w="10710" w:h="340" w:hRule="exact" w:wrap="none" w:vAnchor="page" w:hAnchor="margin" w:x="28" w:y="7585"/>
        <w:rPr>
          <w:rStyle w:val="C18"/>
          <w:rtl w:val="0"/>
        </w:rPr>
      </w:pPr>
      <w:r>
        <w:rPr>
          <w:rStyle w:val="C18"/>
          <w:rtl w:val="0"/>
        </w:rPr>
        <w:t>Provádění dezinfekce ve zdravotnickém a nemocničním zařízení</w:t>
      </w:r>
    </w:p>
    <w:p>
      <w:pPr>
        <w:pStyle w:val="P24"/>
        <w:framePr w:w="6713" w:h="376" w:hRule="exact" w:wrap="none" w:vAnchor="page" w:hAnchor="margin" w:x="45" w:y="8024"/>
        <w:rPr>
          <w:rStyle w:val="C3"/>
          <w:rtl w:val="0"/>
        </w:rPr>
      </w:pPr>
    </w:p>
    <w:p>
      <w:pPr>
        <w:pStyle w:val="P25"/>
        <w:framePr w:w="6661" w:h="249" w:hRule="exact" w:wrap="none" w:vAnchor="page" w:hAnchor="margin" w:x="71" w:y="8095"/>
        <w:rPr>
          <w:rStyle w:val="C19"/>
          <w:rtl w:val="0"/>
        </w:rPr>
      </w:pPr>
      <w:r>
        <w:rPr>
          <w:rStyle w:val="C19"/>
          <w:rtl w:val="0"/>
        </w:rPr>
        <w:t>Kritéria hodnocení</w:t>
      </w:r>
    </w:p>
    <w:p>
      <w:pPr>
        <w:pStyle w:val="P26"/>
        <w:framePr w:w="3918" w:h="376" w:hRule="exact" w:wrap="none" w:vAnchor="page" w:hAnchor="margin" w:x="6803" w:y="8024"/>
        <w:rPr>
          <w:rStyle w:val="C3"/>
          <w:rtl w:val="0"/>
        </w:rPr>
      </w:pPr>
    </w:p>
    <w:p>
      <w:pPr>
        <w:pStyle w:val="P27"/>
        <w:framePr w:w="3836" w:h="249" w:hRule="exact" w:wrap="none" w:vAnchor="page" w:hAnchor="margin" w:x="6859" w:y="8095"/>
        <w:rPr>
          <w:rStyle w:val="C20"/>
          <w:rtl w:val="0"/>
        </w:rPr>
      </w:pPr>
      <w:r>
        <w:rPr>
          <w:rStyle w:val="C20"/>
          <w:rtl w:val="0"/>
        </w:rPr>
        <w:t>Způsoby ověření</w:t>
      </w:r>
    </w:p>
    <w:p>
      <w:pPr>
        <w:pStyle w:val="P12"/>
        <w:framePr w:w="6710" w:h="607" w:hRule="exact" w:wrap="none" w:vAnchor="page" w:hAnchor="margin" w:x="45" w:y="8400"/>
        <w:rPr>
          <w:rStyle w:val="C3"/>
          <w:rtl w:val="0"/>
        </w:rPr>
      </w:pPr>
    </w:p>
    <w:p>
      <w:pPr>
        <w:pStyle w:val="P13"/>
        <w:framePr w:w="6658" w:h="480" w:hRule="exact" w:wrap="none" w:vAnchor="page" w:hAnchor="margin" w:x="71" w:y="8456"/>
        <w:rPr>
          <w:rStyle w:val="C11"/>
          <w:rtl w:val="0"/>
        </w:rPr>
      </w:pPr>
      <w:r>
        <w:rPr>
          <w:rStyle w:val="C11"/>
          <w:rtl w:val="0"/>
        </w:rPr>
        <w:t>a) Správně určit a zdůvodnit, které prostory a plochy jsou zahrnuty do infekčních oblastí</w:t>
      </w:r>
    </w:p>
    <w:p>
      <w:pPr>
        <w:pStyle w:val="P28"/>
        <w:framePr w:w="3921" w:h="607" w:hRule="exact" w:wrap="none" w:vAnchor="page" w:hAnchor="margin" w:x="6800" w:y="8400"/>
        <w:rPr>
          <w:rStyle w:val="C3"/>
          <w:rtl w:val="0"/>
        </w:rPr>
      </w:pPr>
    </w:p>
    <w:p>
      <w:pPr>
        <w:pStyle w:val="P29"/>
        <w:framePr w:w="3839" w:h="480" w:hRule="exact" w:wrap="none" w:vAnchor="page" w:hAnchor="margin" w:x="6856" w:y="8456"/>
        <w:rPr>
          <w:rStyle w:val="C21"/>
          <w:rtl w:val="0"/>
        </w:rPr>
      </w:pPr>
      <w:r>
        <w:rPr>
          <w:rStyle w:val="C21"/>
          <w:rtl w:val="0"/>
        </w:rPr>
        <w:t>Ústní ověření</w:t>
      </w:r>
    </w:p>
    <w:p>
      <w:pPr>
        <w:pStyle w:val="P16"/>
        <w:framePr w:w="6710" w:h="831" w:hRule="exact" w:wrap="none" w:vAnchor="page" w:hAnchor="margin" w:x="45" w:y="9007"/>
        <w:rPr>
          <w:rStyle w:val="C3"/>
          <w:rtl w:val="0"/>
        </w:rPr>
      </w:pPr>
    </w:p>
    <w:p>
      <w:pPr>
        <w:pStyle w:val="P17"/>
        <w:framePr w:w="6658" w:h="704" w:hRule="exact" w:wrap="none" w:vAnchor="page" w:hAnchor="margin" w:x="71" w:y="9063"/>
        <w:rPr>
          <w:rStyle w:val="C13"/>
          <w:rtl w:val="0"/>
        </w:rPr>
      </w:pPr>
      <w:r>
        <w:rPr>
          <w:rStyle w:val="C13"/>
          <w:rtl w:val="0"/>
        </w:rPr>
        <w:t>b) Vyjmenovat a okomentovat dezinfekční účinné látky s příklady prostředků a použití v daných prostorách (infekční, neinfekční, společné) na daných plochách podle účinnosti</w:t>
      </w:r>
    </w:p>
    <w:p>
      <w:pPr>
        <w:pStyle w:val="P30"/>
        <w:framePr w:w="3921" w:h="831" w:hRule="exact" w:wrap="none" w:vAnchor="page" w:hAnchor="margin" w:x="6800" w:y="9007"/>
        <w:rPr>
          <w:rStyle w:val="C3"/>
          <w:rtl w:val="0"/>
        </w:rPr>
      </w:pPr>
    </w:p>
    <w:p>
      <w:pPr>
        <w:pStyle w:val="P31"/>
        <w:framePr w:w="3839" w:h="704" w:hRule="exact" w:wrap="none" w:vAnchor="page" w:hAnchor="margin" w:x="6856" w:y="9063"/>
        <w:rPr>
          <w:rStyle w:val="C22"/>
          <w:rtl w:val="0"/>
        </w:rPr>
      </w:pPr>
      <w:r>
        <w:rPr>
          <w:rStyle w:val="C22"/>
          <w:rtl w:val="0"/>
        </w:rPr>
        <w:t>Písemné a ústní ověření</w:t>
      </w:r>
    </w:p>
    <w:p>
      <w:pPr>
        <w:pStyle w:val="P12"/>
        <w:framePr w:w="6710" w:h="376" w:hRule="exact" w:wrap="none" w:vAnchor="page" w:hAnchor="margin" w:x="45" w:y="9838"/>
        <w:rPr>
          <w:rStyle w:val="C3"/>
          <w:rtl w:val="0"/>
        </w:rPr>
      </w:pPr>
    </w:p>
    <w:p>
      <w:pPr>
        <w:pStyle w:val="P13"/>
        <w:framePr w:w="6658" w:h="249" w:hRule="exact" w:wrap="none" w:vAnchor="page" w:hAnchor="margin" w:x="71" w:y="9894"/>
        <w:rPr>
          <w:rStyle w:val="C11"/>
          <w:rtl w:val="0"/>
        </w:rPr>
      </w:pPr>
      <w:r>
        <w:rPr>
          <w:rStyle w:val="C11"/>
          <w:rtl w:val="0"/>
        </w:rPr>
        <w:t>c) Vysvětlit a orientovat se v „Dezinfekčním plánu (řádu)"</w:t>
      </w:r>
    </w:p>
    <w:p>
      <w:pPr>
        <w:pStyle w:val="P28"/>
        <w:framePr w:w="3921" w:h="376" w:hRule="exact" w:wrap="none" w:vAnchor="page" w:hAnchor="margin" w:x="6800" w:y="9838"/>
        <w:rPr>
          <w:rStyle w:val="C3"/>
          <w:rtl w:val="0"/>
        </w:rPr>
      </w:pPr>
    </w:p>
    <w:p>
      <w:pPr>
        <w:pStyle w:val="P29"/>
        <w:framePr w:w="3839" w:h="249" w:hRule="exact" w:wrap="none" w:vAnchor="page" w:hAnchor="margin" w:x="6856" w:y="9894"/>
        <w:rPr>
          <w:rStyle w:val="C21"/>
          <w:rtl w:val="0"/>
        </w:rPr>
      </w:pPr>
      <w:r>
        <w:rPr>
          <w:rStyle w:val="C21"/>
          <w:rtl w:val="0"/>
        </w:rPr>
        <w:t>Ústní ověření</w:t>
      </w:r>
    </w:p>
    <w:p>
      <w:pPr>
        <w:pStyle w:val="P16"/>
        <w:framePr w:w="6710" w:h="607" w:hRule="exact" w:wrap="none" w:vAnchor="page" w:hAnchor="margin" w:x="45" w:y="10215"/>
        <w:rPr>
          <w:rStyle w:val="C3"/>
          <w:rtl w:val="0"/>
        </w:rPr>
      </w:pPr>
    </w:p>
    <w:p>
      <w:pPr>
        <w:pStyle w:val="P17"/>
        <w:framePr w:w="6658" w:h="480" w:hRule="exact" w:wrap="none" w:vAnchor="page" w:hAnchor="margin" w:x="71" w:y="10271"/>
        <w:rPr>
          <w:rStyle w:val="C13"/>
          <w:rtl w:val="0"/>
        </w:rPr>
      </w:pPr>
      <w:r>
        <w:rPr>
          <w:rStyle w:val="C13"/>
          <w:rtl w:val="0"/>
        </w:rPr>
        <w:t>d) Nadávkovat zadaný dezinfekční prostředek a aplikovat ho správným způsobem a technologickým procesem na určenou plochu</w:t>
      </w:r>
    </w:p>
    <w:p>
      <w:pPr>
        <w:pStyle w:val="P30"/>
        <w:framePr w:w="3921" w:h="607" w:hRule="exact" w:wrap="none" w:vAnchor="page" w:hAnchor="margin" w:x="6800" w:y="10215"/>
        <w:rPr>
          <w:rStyle w:val="C3"/>
          <w:rtl w:val="0"/>
        </w:rPr>
      </w:pPr>
    </w:p>
    <w:p>
      <w:pPr>
        <w:pStyle w:val="P31"/>
        <w:framePr w:w="3839" w:h="480" w:hRule="exact" w:wrap="none" w:vAnchor="page" w:hAnchor="margin" w:x="6856" w:y="10271"/>
        <w:rPr>
          <w:rStyle w:val="C22"/>
          <w:rtl w:val="0"/>
        </w:rPr>
      </w:pPr>
      <w:r>
        <w:rPr>
          <w:rStyle w:val="C22"/>
          <w:rtl w:val="0"/>
        </w:rPr>
        <w:t>Praktické předvedení a ústní ověření</w:t>
      </w:r>
    </w:p>
    <w:p>
      <w:pPr>
        <w:pStyle w:val="P12"/>
        <w:framePr w:w="6710" w:h="831" w:hRule="exact" w:wrap="none" w:vAnchor="page" w:hAnchor="margin" w:x="45" w:y="10821"/>
        <w:rPr>
          <w:rStyle w:val="C3"/>
          <w:rtl w:val="0"/>
        </w:rPr>
      </w:pPr>
    </w:p>
    <w:p>
      <w:pPr>
        <w:pStyle w:val="P13"/>
        <w:framePr w:w="6658" w:h="704" w:hRule="exact" w:wrap="none" w:vAnchor="page" w:hAnchor="margin" w:x="71" w:y="10877"/>
        <w:rPr>
          <w:rStyle w:val="C11"/>
          <w:rtl w:val="0"/>
        </w:rPr>
      </w:pPr>
      <w:r>
        <w:rPr>
          <w:rStyle w:val="C11"/>
          <w:rtl w:val="0"/>
        </w:rPr>
        <w:t>e) Vysvětlit doby působení dezinfekčních prostředků a okomentovat rizika spojená s nesprávnou aplikací, nedostatečnou dobou působení a dalších aspektů při použití dezinfekcí</w:t>
      </w:r>
    </w:p>
    <w:p>
      <w:pPr>
        <w:pStyle w:val="P28"/>
        <w:framePr w:w="3921" w:h="831" w:hRule="exact" w:wrap="none" w:vAnchor="page" w:hAnchor="margin" w:x="6800" w:y="10821"/>
        <w:rPr>
          <w:rStyle w:val="C3"/>
          <w:rtl w:val="0"/>
        </w:rPr>
      </w:pPr>
    </w:p>
    <w:p>
      <w:pPr>
        <w:pStyle w:val="P29"/>
        <w:framePr w:w="3839" w:h="704" w:hRule="exact" w:wrap="none" w:vAnchor="page" w:hAnchor="margin" w:x="6856" w:y="10877"/>
        <w:rPr>
          <w:rStyle w:val="C21"/>
          <w:rtl w:val="0"/>
        </w:rPr>
      </w:pPr>
      <w:r>
        <w:rPr>
          <w:rStyle w:val="C21"/>
          <w:rtl w:val="0"/>
        </w:rPr>
        <w:t>Ústní ověření</w:t>
      </w:r>
    </w:p>
    <w:p>
      <w:pPr>
        <w:pStyle w:val="P32"/>
        <w:framePr w:w="10710" w:h="248" w:hRule="exact" w:wrap="none" w:vAnchor="page" w:hAnchor="margin" w:x="28" w:y="117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ve zdravotnických a nemocničních zařízeních, 29.10.2026 1:42:01</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úklidu sociálních zařízení ve zdravotnickém a nemocničním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Uklidit toalety, bidety a pisoáry v rámci hygienického úklidu zdravotnických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Uklidit umyvadla a sprchové kouty v rámci hygienického úklidu zdravotnických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Uklidit hygienické zásobníky, koše, zrcadla a ostatní zařízení v rámci hygienického úklidu zdravotnických zařízení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Uklidit skříňky a lavičky v šatně včetně zařízení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Vyčistit a ošetřit kliky, vypínače, baterie, světelné zdroje, větráky, parapety a topení v rámci hygienického úklidu zdravotnických zařízení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Uklidit obklady a dlažby v rámci hygienického úklidu zdravotnických zařízení</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Vysvětlit nakládání s odpady tekutými i tuhými – sběr, přemisťování, třídění, odstraňování (ve vztahu k tomu, kdo je původcem odpadu)</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Ústní ověření</w:t>
      </w:r>
    </w:p>
    <w:p>
      <w:pPr>
        <w:pStyle w:val="P32"/>
        <w:framePr w:w="10710" w:h="248" w:hRule="exact" w:wrap="none" w:vAnchor="page" w:hAnchor="margin" w:x="28" w:y="7100"/>
        <w:rPr>
          <w:rStyle w:val="C23"/>
          <w:rtl w:val="0"/>
        </w:rPr>
      </w:pPr>
      <w:r>
        <w:rPr>
          <w:rStyle w:val="C23"/>
          <w:rtl w:val="0"/>
        </w:rPr>
        <w:t>Je třeba splnit všechna kritéria.</w:t>
      </w:r>
    </w:p>
    <w:p>
      <w:pPr>
        <w:pStyle w:val="P23"/>
        <w:framePr w:w="10710" w:h="340" w:hRule="exact" w:wrap="none" w:vAnchor="page" w:hAnchor="margin" w:x="28" w:y="7536"/>
        <w:rPr>
          <w:rStyle w:val="C18"/>
          <w:rtl w:val="0"/>
        </w:rPr>
      </w:pPr>
      <w:r>
        <w:rPr>
          <w:rStyle w:val="C18"/>
          <w:rtl w:val="0"/>
        </w:rPr>
        <w:t>Provádění mopování tvrdých podlahových ploch ve zdravotnickém a nemocničním zařízení</w:t>
      </w:r>
    </w:p>
    <w:p>
      <w:pPr>
        <w:pStyle w:val="P24"/>
        <w:framePr w:w="6713" w:h="376" w:hRule="exact" w:wrap="none" w:vAnchor="page" w:hAnchor="margin" w:x="45" w:y="7975"/>
        <w:rPr>
          <w:rStyle w:val="C3"/>
          <w:rtl w:val="0"/>
        </w:rPr>
      </w:pPr>
    </w:p>
    <w:p>
      <w:pPr>
        <w:pStyle w:val="P25"/>
        <w:framePr w:w="6661" w:h="249" w:hRule="exact" w:wrap="none" w:vAnchor="page" w:hAnchor="margin" w:x="71" w:y="8046"/>
        <w:rPr>
          <w:rStyle w:val="C19"/>
          <w:rtl w:val="0"/>
        </w:rPr>
      </w:pPr>
      <w:r>
        <w:rPr>
          <w:rStyle w:val="C19"/>
          <w:rtl w:val="0"/>
        </w:rPr>
        <w:t>Kritéria hodnocení</w:t>
      </w:r>
    </w:p>
    <w:p>
      <w:pPr>
        <w:pStyle w:val="P26"/>
        <w:framePr w:w="3918" w:h="376" w:hRule="exact" w:wrap="none" w:vAnchor="page" w:hAnchor="margin" w:x="6803" w:y="7975"/>
        <w:rPr>
          <w:rStyle w:val="C3"/>
          <w:rtl w:val="0"/>
        </w:rPr>
      </w:pPr>
    </w:p>
    <w:p>
      <w:pPr>
        <w:pStyle w:val="P27"/>
        <w:framePr w:w="3836" w:h="249" w:hRule="exact" w:wrap="none" w:vAnchor="page" w:hAnchor="margin" w:x="6859" w:y="8046"/>
        <w:rPr>
          <w:rStyle w:val="C20"/>
          <w:rtl w:val="0"/>
        </w:rPr>
      </w:pPr>
      <w:r>
        <w:rPr>
          <w:rStyle w:val="C20"/>
          <w:rtl w:val="0"/>
        </w:rPr>
        <w:t>Způsoby ověření</w:t>
      </w:r>
    </w:p>
    <w:p>
      <w:pPr>
        <w:pStyle w:val="P12"/>
        <w:framePr w:w="6710" w:h="376" w:hRule="exact" w:wrap="none" w:vAnchor="page" w:hAnchor="margin" w:x="45" w:y="8352"/>
        <w:rPr>
          <w:rStyle w:val="C3"/>
          <w:rtl w:val="0"/>
        </w:rPr>
      </w:pPr>
    </w:p>
    <w:p>
      <w:pPr>
        <w:pStyle w:val="P13"/>
        <w:framePr w:w="6658" w:h="249" w:hRule="exact" w:wrap="none" w:vAnchor="page" w:hAnchor="margin" w:x="71" w:y="8408"/>
        <w:rPr>
          <w:rStyle w:val="C11"/>
          <w:rtl w:val="0"/>
        </w:rPr>
      </w:pPr>
      <w:r>
        <w:rPr>
          <w:rStyle w:val="C11"/>
          <w:rtl w:val="0"/>
        </w:rPr>
        <w:t>a) Provést suché stírání podlahových ploch</w:t>
      </w:r>
    </w:p>
    <w:p>
      <w:pPr>
        <w:pStyle w:val="P28"/>
        <w:framePr w:w="3921" w:h="376" w:hRule="exact" w:wrap="none" w:vAnchor="page" w:hAnchor="margin" w:x="6800" w:y="8352"/>
        <w:rPr>
          <w:rStyle w:val="C3"/>
          <w:rtl w:val="0"/>
        </w:rPr>
      </w:pPr>
    </w:p>
    <w:p>
      <w:pPr>
        <w:pStyle w:val="P29"/>
        <w:framePr w:w="3839" w:h="249" w:hRule="exact" w:wrap="none" w:vAnchor="page" w:hAnchor="margin" w:x="6856" w:y="8408"/>
        <w:rPr>
          <w:rStyle w:val="C21"/>
          <w:rtl w:val="0"/>
        </w:rPr>
      </w:pPr>
      <w:r>
        <w:rPr>
          <w:rStyle w:val="C21"/>
          <w:rtl w:val="0"/>
        </w:rPr>
        <w:t>Praktické předvedení a ústní ověření</w:t>
      </w:r>
    </w:p>
    <w:p>
      <w:pPr>
        <w:pStyle w:val="P16"/>
        <w:framePr w:w="6710" w:h="376" w:hRule="exact" w:wrap="none" w:vAnchor="page" w:hAnchor="margin" w:x="45" w:y="8728"/>
        <w:rPr>
          <w:rStyle w:val="C3"/>
          <w:rtl w:val="0"/>
        </w:rPr>
      </w:pPr>
    </w:p>
    <w:p>
      <w:pPr>
        <w:pStyle w:val="P17"/>
        <w:framePr w:w="6658" w:h="249" w:hRule="exact" w:wrap="none" w:vAnchor="page" w:hAnchor="margin" w:x="71" w:y="8784"/>
        <w:rPr>
          <w:rStyle w:val="C13"/>
          <w:rtl w:val="0"/>
        </w:rPr>
      </w:pPr>
      <w:r>
        <w:rPr>
          <w:rStyle w:val="C13"/>
          <w:rtl w:val="0"/>
        </w:rPr>
        <w:t>b) Mopovat různými mopy a popsat způsoby mopování v různých prostorách</w:t>
      </w:r>
    </w:p>
    <w:p>
      <w:pPr>
        <w:pStyle w:val="P30"/>
        <w:framePr w:w="3921" w:h="376" w:hRule="exact" w:wrap="none" w:vAnchor="page" w:hAnchor="margin" w:x="6800" w:y="8728"/>
        <w:rPr>
          <w:rStyle w:val="C3"/>
          <w:rtl w:val="0"/>
        </w:rPr>
      </w:pPr>
    </w:p>
    <w:p>
      <w:pPr>
        <w:pStyle w:val="P31"/>
        <w:framePr w:w="3839" w:h="249" w:hRule="exact" w:wrap="none" w:vAnchor="page" w:hAnchor="margin" w:x="6856" w:y="8784"/>
        <w:rPr>
          <w:rStyle w:val="C22"/>
          <w:rtl w:val="0"/>
        </w:rPr>
      </w:pPr>
      <w:r>
        <w:rPr>
          <w:rStyle w:val="C22"/>
          <w:rtl w:val="0"/>
        </w:rPr>
        <w:t>Praktické předvedení a ústní ověření</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c) Mopovat dezinfekčním roztokem s dodržením zásad hygienického úklidu zdravotnických zařízení</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Praktické předvedení a ústní ověření</w:t>
      </w:r>
    </w:p>
    <w:p>
      <w:pPr>
        <w:pStyle w:val="P16"/>
        <w:framePr w:w="6710" w:h="831" w:hRule="exact" w:wrap="none" w:vAnchor="page" w:hAnchor="margin" w:x="45" w:y="9711"/>
        <w:rPr>
          <w:rStyle w:val="C3"/>
          <w:rtl w:val="0"/>
        </w:rPr>
      </w:pPr>
    </w:p>
    <w:p>
      <w:pPr>
        <w:pStyle w:val="P17"/>
        <w:framePr w:w="6658" w:h="704" w:hRule="exact" w:wrap="none" w:vAnchor="page" w:hAnchor="margin" w:x="71" w:y="9767"/>
        <w:rPr>
          <w:rStyle w:val="C13"/>
          <w:rtl w:val="0"/>
        </w:rPr>
      </w:pPr>
      <w:r>
        <w:rPr>
          <w:rStyle w:val="C13"/>
          <w:rtl w:val="0"/>
        </w:rPr>
        <w:t>d) Vybrat správný vozík pro danou činnost a vysvětlit systém používání různých typů nemocničních vozíků (dvoukbelíkový systém, dezinfekční vany, mikrovláknové dezinfekční systémy atd.)</w:t>
      </w:r>
    </w:p>
    <w:p>
      <w:pPr>
        <w:pStyle w:val="P30"/>
        <w:framePr w:w="3921" w:h="831" w:hRule="exact" w:wrap="none" w:vAnchor="page" w:hAnchor="margin" w:x="6800" w:y="9711"/>
        <w:rPr>
          <w:rStyle w:val="C3"/>
          <w:rtl w:val="0"/>
        </w:rPr>
      </w:pPr>
    </w:p>
    <w:p>
      <w:pPr>
        <w:pStyle w:val="P31"/>
        <w:framePr w:w="3839" w:h="704" w:hRule="exact" w:wrap="none" w:vAnchor="page" w:hAnchor="margin" w:x="6856" w:y="9767"/>
        <w:rPr>
          <w:rStyle w:val="C22"/>
          <w:rtl w:val="0"/>
        </w:rPr>
      </w:pPr>
      <w:r>
        <w:rPr>
          <w:rStyle w:val="C22"/>
          <w:rtl w:val="0"/>
        </w:rPr>
        <w:t>Praktické předvedení a ústní ověření</w:t>
      </w:r>
    </w:p>
    <w:p>
      <w:pPr>
        <w:pStyle w:val="P12"/>
        <w:framePr w:w="6710" w:h="607" w:hRule="exact" w:wrap="none" w:vAnchor="page" w:hAnchor="margin" w:x="45" w:y="10542"/>
        <w:rPr>
          <w:rStyle w:val="C3"/>
          <w:rtl w:val="0"/>
        </w:rPr>
      </w:pPr>
    </w:p>
    <w:p>
      <w:pPr>
        <w:pStyle w:val="P13"/>
        <w:framePr w:w="6658" w:h="480" w:hRule="exact" w:wrap="none" w:vAnchor="page" w:hAnchor="margin" w:x="71" w:y="10598"/>
        <w:rPr>
          <w:rStyle w:val="C11"/>
          <w:rtl w:val="0"/>
        </w:rPr>
      </w:pPr>
      <w:r>
        <w:rPr>
          <w:rStyle w:val="C11"/>
          <w:rtl w:val="0"/>
        </w:rPr>
        <w:t>e) Ručně vyčistit podlahové plochy padem a kartáčem v rámci periodické údržby</w:t>
      </w:r>
    </w:p>
    <w:p>
      <w:pPr>
        <w:pStyle w:val="P28"/>
        <w:framePr w:w="3921" w:h="607" w:hRule="exact" w:wrap="none" w:vAnchor="page" w:hAnchor="margin" w:x="6800" w:y="10542"/>
        <w:rPr>
          <w:rStyle w:val="C3"/>
          <w:rtl w:val="0"/>
        </w:rPr>
      </w:pPr>
    </w:p>
    <w:p>
      <w:pPr>
        <w:pStyle w:val="P29"/>
        <w:framePr w:w="3839" w:h="480" w:hRule="exact" w:wrap="none" w:vAnchor="page" w:hAnchor="margin" w:x="6856" w:y="10598"/>
        <w:rPr>
          <w:rStyle w:val="C21"/>
          <w:rtl w:val="0"/>
        </w:rPr>
      </w:pPr>
      <w:r>
        <w:rPr>
          <w:rStyle w:val="C21"/>
          <w:rtl w:val="0"/>
        </w:rPr>
        <w:t>Praktické předvedení a ústní ověření</w:t>
      </w:r>
    </w:p>
    <w:p>
      <w:pPr>
        <w:pStyle w:val="P32"/>
        <w:framePr w:w="10710" w:h="248" w:hRule="exact" w:wrap="none" w:vAnchor="page" w:hAnchor="margin" w:x="28" w:y="11262"/>
        <w:rPr>
          <w:rStyle w:val="C23"/>
          <w:rtl w:val="0"/>
        </w:rPr>
      </w:pPr>
      <w:r>
        <w:rPr>
          <w:rStyle w:val="C23"/>
          <w:rtl w:val="0"/>
        </w:rPr>
        <w:t>Je třeba splnit všechna kritéria.</w:t>
      </w:r>
    </w:p>
    <w:p>
      <w:pPr>
        <w:pStyle w:val="P23"/>
        <w:framePr w:w="10710" w:h="547" w:hRule="exact" w:wrap="none" w:vAnchor="page" w:hAnchor="margin" w:x="28" w:y="11698"/>
        <w:rPr>
          <w:rStyle w:val="C18"/>
          <w:rtl w:val="0"/>
        </w:rPr>
      </w:pPr>
      <w:r>
        <w:rPr>
          <w:rStyle w:val="C18"/>
          <w:rtl w:val="0"/>
        </w:rPr>
        <w:t>Provádění strojního mytí, čištění a leštění podlahovým kotoučovým strojem a podlahovým automatem na tvrdých podlahách</w:t>
      </w:r>
    </w:p>
    <w:p>
      <w:pPr>
        <w:pStyle w:val="P24"/>
        <w:framePr w:w="6713" w:h="376" w:hRule="exact" w:wrap="none" w:vAnchor="page" w:hAnchor="margin" w:x="45" w:y="12344"/>
        <w:rPr>
          <w:rStyle w:val="C3"/>
          <w:rtl w:val="0"/>
        </w:rPr>
      </w:pPr>
    </w:p>
    <w:p>
      <w:pPr>
        <w:pStyle w:val="P25"/>
        <w:framePr w:w="6661" w:h="249" w:hRule="exact" w:wrap="none" w:vAnchor="page" w:hAnchor="margin" w:x="71" w:y="12415"/>
        <w:rPr>
          <w:rStyle w:val="C19"/>
          <w:rtl w:val="0"/>
        </w:rPr>
      </w:pPr>
      <w:r>
        <w:rPr>
          <w:rStyle w:val="C19"/>
          <w:rtl w:val="0"/>
        </w:rPr>
        <w:t>Kritéria hodnocení</w:t>
      </w:r>
    </w:p>
    <w:p>
      <w:pPr>
        <w:pStyle w:val="P26"/>
        <w:framePr w:w="3918" w:h="376" w:hRule="exact" w:wrap="none" w:vAnchor="page" w:hAnchor="margin" w:x="6803" w:y="12344"/>
        <w:rPr>
          <w:rStyle w:val="C3"/>
          <w:rtl w:val="0"/>
        </w:rPr>
      </w:pPr>
    </w:p>
    <w:p>
      <w:pPr>
        <w:pStyle w:val="P27"/>
        <w:framePr w:w="3836" w:h="249" w:hRule="exact" w:wrap="none" w:vAnchor="page" w:hAnchor="margin" w:x="6859" w:y="12415"/>
        <w:rPr>
          <w:rStyle w:val="C20"/>
          <w:rtl w:val="0"/>
        </w:rPr>
      </w:pPr>
      <w:r>
        <w:rPr>
          <w:rStyle w:val="C20"/>
          <w:rtl w:val="0"/>
        </w:rPr>
        <w:t>Způsoby ověření</w:t>
      </w:r>
    </w:p>
    <w:p>
      <w:pPr>
        <w:pStyle w:val="P12"/>
        <w:framePr w:w="6710" w:h="831" w:hRule="exact" w:wrap="none" w:vAnchor="page" w:hAnchor="margin" w:x="45" w:y="12721"/>
        <w:rPr>
          <w:rStyle w:val="C3"/>
          <w:rtl w:val="0"/>
        </w:rPr>
      </w:pPr>
    </w:p>
    <w:p>
      <w:pPr>
        <w:pStyle w:val="P13"/>
        <w:framePr w:w="6658" w:h="704" w:hRule="exact" w:wrap="none" w:vAnchor="page" w:hAnchor="margin" w:x="71" w:y="12777"/>
        <w:rPr>
          <w:rStyle w:val="C11"/>
          <w:rtl w:val="0"/>
        </w:rPr>
      </w:pPr>
      <w:r>
        <w:rPr>
          <w:rStyle w:val="C11"/>
          <w:rtl w:val="0"/>
        </w:rPr>
        <w:t>a) Zdůvodnit, kdy se používá údržba podlahovým kotoučovým strojem a kdy podlahovým automatem, kdy provádět mytí, čištění a leštění padem a kdy kartáčem</w:t>
      </w:r>
    </w:p>
    <w:p>
      <w:pPr>
        <w:pStyle w:val="P28"/>
        <w:framePr w:w="3921" w:h="831" w:hRule="exact" w:wrap="none" w:vAnchor="page" w:hAnchor="margin" w:x="6800" w:y="12721"/>
        <w:rPr>
          <w:rStyle w:val="C3"/>
          <w:rtl w:val="0"/>
        </w:rPr>
      </w:pPr>
    </w:p>
    <w:p>
      <w:pPr>
        <w:pStyle w:val="P29"/>
        <w:framePr w:w="3839" w:h="704" w:hRule="exact" w:wrap="none" w:vAnchor="page" w:hAnchor="margin" w:x="6856" w:y="12777"/>
        <w:rPr>
          <w:rStyle w:val="C21"/>
          <w:rtl w:val="0"/>
        </w:rPr>
      </w:pPr>
      <w:r>
        <w:rPr>
          <w:rStyle w:val="C21"/>
          <w:rtl w:val="0"/>
        </w:rPr>
        <w:t>Ústní ověření</w:t>
      </w:r>
    </w:p>
    <w:p>
      <w:pPr>
        <w:pStyle w:val="P16"/>
        <w:framePr w:w="6710" w:h="376" w:hRule="exact" w:wrap="none" w:vAnchor="page" w:hAnchor="margin" w:x="45" w:y="13552"/>
        <w:rPr>
          <w:rStyle w:val="C3"/>
          <w:rtl w:val="0"/>
        </w:rPr>
      </w:pPr>
    </w:p>
    <w:p>
      <w:pPr>
        <w:pStyle w:val="P17"/>
        <w:framePr w:w="6658" w:h="249" w:hRule="exact" w:wrap="none" w:vAnchor="page" w:hAnchor="margin" w:x="71" w:y="13608"/>
        <w:rPr>
          <w:rStyle w:val="C13"/>
          <w:rtl w:val="0"/>
        </w:rPr>
      </w:pPr>
      <w:r>
        <w:rPr>
          <w:rStyle w:val="C13"/>
          <w:rtl w:val="0"/>
        </w:rPr>
        <w:t>b) Určit správné rychlosti otáček kotoučového stroje</w:t>
      </w:r>
    </w:p>
    <w:p>
      <w:pPr>
        <w:pStyle w:val="P30"/>
        <w:framePr w:w="3921" w:h="376" w:hRule="exact" w:wrap="none" w:vAnchor="page" w:hAnchor="margin" w:x="6800" w:y="13552"/>
        <w:rPr>
          <w:rStyle w:val="C3"/>
          <w:rtl w:val="0"/>
        </w:rPr>
      </w:pPr>
    </w:p>
    <w:p>
      <w:pPr>
        <w:pStyle w:val="P31"/>
        <w:framePr w:w="3839" w:h="249" w:hRule="exact" w:wrap="none" w:vAnchor="page" w:hAnchor="margin" w:x="6856" w:y="13608"/>
        <w:rPr>
          <w:rStyle w:val="C22"/>
          <w:rtl w:val="0"/>
        </w:rPr>
      </w:pPr>
      <w:r>
        <w:rPr>
          <w:rStyle w:val="C22"/>
          <w:rtl w:val="0"/>
        </w:rPr>
        <w:t>Ústní ověření</w:t>
      </w:r>
    </w:p>
    <w:p>
      <w:pPr>
        <w:pStyle w:val="P12"/>
        <w:framePr w:w="6710" w:h="607" w:hRule="exact" w:wrap="none" w:vAnchor="page" w:hAnchor="margin" w:x="45" w:y="13928"/>
        <w:rPr>
          <w:rStyle w:val="C3"/>
          <w:rtl w:val="0"/>
        </w:rPr>
      </w:pPr>
    </w:p>
    <w:p>
      <w:pPr>
        <w:pStyle w:val="P13"/>
        <w:framePr w:w="6658" w:h="480" w:hRule="exact" w:wrap="none" w:vAnchor="page" w:hAnchor="margin" w:x="71" w:y="13984"/>
        <w:rPr>
          <w:rStyle w:val="C11"/>
          <w:rtl w:val="0"/>
        </w:rPr>
      </w:pPr>
      <w:r>
        <w:rPr>
          <w:rStyle w:val="C11"/>
          <w:rtl w:val="0"/>
        </w:rPr>
        <w:t>c) Provést strojní čištění podlahovým kotoučovým strojem s kartáčem a padem na tvrdých podlahách vč. správného seřízení stroje</w:t>
      </w:r>
    </w:p>
    <w:p>
      <w:pPr>
        <w:pStyle w:val="P28"/>
        <w:framePr w:w="3921" w:h="607" w:hRule="exact" w:wrap="none" w:vAnchor="page" w:hAnchor="margin" w:x="6800" w:y="13928"/>
        <w:rPr>
          <w:rStyle w:val="C3"/>
          <w:rtl w:val="0"/>
        </w:rPr>
      </w:pPr>
    </w:p>
    <w:p>
      <w:pPr>
        <w:pStyle w:val="P29"/>
        <w:framePr w:w="3839" w:h="480" w:hRule="exact" w:wrap="none" w:vAnchor="page" w:hAnchor="margin" w:x="6856" w:y="13984"/>
        <w:rPr>
          <w:rStyle w:val="C21"/>
          <w:rtl w:val="0"/>
        </w:rPr>
      </w:pPr>
      <w:r>
        <w:rPr>
          <w:rStyle w:val="C21"/>
          <w:rtl w:val="0"/>
        </w:rPr>
        <w:t>Praktické předvedení</w:t>
      </w:r>
    </w:p>
    <w:p>
      <w:pPr>
        <w:pStyle w:val="P16"/>
        <w:framePr w:w="6710" w:h="607" w:hRule="exact" w:wrap="none" w:vAnchor="page" w:hAnchor="margin" w:x="45" w:y="14535"/>
        <w:rPr>
          <w:rStyle w:val="C3"/>
          <w:rtl w:val="0"/>
        </w:rPr>
      </w:pPr>
    </w:p>
    <w:p>
      <w:pPr>
        <w:pStyle w:val="P17"/>
        <w:framePr w:w="6658" w:h="480" w:hRule="exact" w:wrap="none" w:vAnchor="page" w:hAnchor="margin" w:x="71" w:y="14591"/>
        <w:rPr>
          <w:rStyle w:val="C13"/>
          <w:rtl w:val="0"/>
        </w:rPr>
      </w:pPr>
      <w:r>
        <w:rPr>
          <w:rStyle w:val="C13"/>
          <w:rtl w:val="0"/>
        </w:rPr>
        <w:t>d) Provést strojní mytí podlahovým automatem s kartáčem a padem na tvrdých podlahách vč. správného seřízení stroje</w:t>
      </w:r>
    </w:p>
    <w:p>
      <w:pPr>
        <w:pStyle w:val="P30"/>
        <w:framePr w:w="3921" w:h="607" w:hRule="exact" w:wrap="none" w:vAnchor="page" w:hAnchor="margin" w:x="6800" w:y="14535"/>
        <w:rPr>
          <w:rStyle w:val="C3"/>
          <w:rtl w:val="0"/>
        </w:rPr>
      </w:pPr>
    </w:p>
    <w:p>
      <w:pPr>
        <w:pStyle w:val="P31"/>
        <w:framePr w:w="3839" w:h="480" w:hRule="exact" w:wrap="none" w:vAnchor="page" w:hAnchor="margin" w:x="6856" w:y="14591"/>
        <w:rPr>
          <w:rStyle w:val="C22"/>
          <w:rtl w:val="0"/>
        </w:rPr>
      </w:pPr>
      <w:r>
        <w:rPr>
          <w:rStyle w:val="C22"/>
          <w:rtl w:val="0"/>
        </w:rPr>
        <w:t>Praktické předvedení</w:t>
      </w:r>
    </w:p>
    <w:p>
      <w:pPr>
        <w:pStyle w:val="P12"/>
        <w:framePr w:w="6710" w:h="376" w:hRule="exact" w:wrap="none" w:vAnchor="page" w:hAnchor="margin" w:x="45" w:y="15142"/>
        <w:rPr>
          <w:rStyle w:val="C3"/>
          <w:rtl w:val="0"/>
        </w:rPr>
      </w:pPr>
    </w:p>
    <w:p>
      <w:pPr>
        <w:pStyle w:val="P13"/>
        <w:framePr w:w="6658" w:h="249" w:hRule="exact" w:wrap="none" w:vAnchor="page" w:hAnchor="margin" w:x="71" w:y="15198"/>
        <w:rPr>
          <w:rStyle w:val="C11"/>
          <w:rtl w:val="0"/>
        </w:rPr>
      </w:pPr>
      <w:r>
        <w:rPr>
          <w:rStyle w:val="C11"/>
          <w:rtl w:val="0"/>
        </w:rPr>
        <w:t>e) Provést ruční dočištění padem na tvrdých podlahách</w:t>
      </w:r>
    </w:p>
    <w:p>
      <w:pPr>
        <w:pStyle w:val="P28"/>
        <w:framePr w:w="3921" w:h="376" w:hRule="exact" w:wrap="none" w:vAnchor="page" w:hAnchor="margin" w:x="6800" w:y="15142"/>
        <w:rPr>
          <w:rStyle w:val="C3"/>
          <w:rtl w:val="0"/>
        </w:rPr>
      </w:pPr>
    </w:p>
    <w:p>
      <w:pPr>
        <w:pStyle w:val="P29"/>
        <w:framePr w:w="3839" w:h="249" w:hRule="exact" w:wrap="none" w:vAnchor="page" w:hAnchor="margin" w:x="6856" w:y="15198"/>
        <w:rPr>
          <w:rStyle w:val="C21"/>
          <w:rtl w:val="0"/>
        </w:rPr>
      </w:pPr>
      <w:r>
        <w:rPr>
          <w:rStyle w:val="C21"/>
          <w:rtl w:val="0"/>
        </w:rPr>
        <w:t>Praktické předvedení a ústní ověření</w:t>
      </w:r>
    </w:p>
    <w:p>
      <w:pPr>
        <w:pStyle w:val="P32"/>
        <w:framePr w:w="10710" w:h="248" w:hRule="exact" w:wrap="none" w:vAnchor="page" w:hAnchor="margin" w:x="28" w:y="156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ve zdravotnických a nemocničních zařízeních, 29.10.2026 1:42:01</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údržby nábytku, zařízení a ploch do 1,5 m a nad 1,5 m ve zdravotnickém a nemocničním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Odstranit prach z vodorovných a svislých částí nábytku a zařízení do 1,5 m a nad 1,5 m vč. výběru pomůcek</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Umýt a vlhce setřít vodorovné a svislé částí nábytku a zařízení do 1,5 m a nad 1,5 m vč. výběru pomůcek</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Zdezinfikovat části případně celky nábytku a zařízení vč. výběru pomůcek</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Navoskovat a naleštit dřevěné povrchy nábytku a zařízení vč. výběru pomůcek</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Praktické předvedení a ústní ověření</w:t>
      </w:r>
    </w:p>
    <w:p>
      <w:pPr>
        <w:pStyle w:val="P12"/>
        <w:framePr w:w="6710" w:h="376" w:hRule="exact" w:wrap="none" w:vAnchor="page" w:hAnchor="margin" w:x="45" w:y="5374"/>
        <w:rPr>
          <w:rStyle w:val="C3"/>
          <w:rtl w:val="0"/>
        </w:rPr>
      </w:pPr>
    </w:p>
    <w:p>
      <w:pPr>
        <w:pStyle w:val="P13"/>
        <w:framePr w:w="6658" w:h="249" w:hRule="exact" w:wrap="none" w:vAnchor="page" w:hAnchor="margin" w:x="71" w:y="5430"/>
        <w:rPr>
          <w:rStyle w:val="C11"/>
          <w:rtl w:val="0"/>
        </w:rPr>
      </w:pPr>
      <w:r>
        <w:rPr>
          <w:rStyle w:val="C11"/>
          <w:rtl w:val="0"/>
        </w:rPr>
        <w:t>e) Naimpregnovat laminátový nábytek a umělé dýhy vč. výběru pomůcek</w:t>
      </w:r>
    </w:p>
    <w:p>
      <w:pPr>
        <w:pStyle w:val="P28"/>
        <w:framePr w:w="3921" w:h="376" w:hRule="exact" w:wrap="none" w:vAnchor="page" w:hAnchor="margin" w:x="6800" w:y="5374"/>
        <w:rPr>
          <w:rStyle w:val="C3"/>
          <w:rtl w:val="0"/>
        </w:rPr>
      </w:pPr>
    </w:p>
    <w:p>
      <w:pPr>
        <w:pStyle w:val="P29"/>
        <w:framePr w:w="3839" w:h="249" w:hRule="exact" w:wrap="none" w:vAnchor="page" w:hAnchor="margin" w:x="6856" w:y="5430"/>
        <w:rPr>
          <w:rStyle w:val="C21"/>
          <w:rtl w:val="0"/>
        </w:rPr>
      </w:pPr>
      <w:r>
        <w:rPr>
          <w:rStyle w:val="C21"/>
          <w:rtl w:val="0"/>
        </w:rPr>
        <w:t>Praktické předvedení a ústní ověření</w:t>
      </w:r>
    </w:p>
    <w:p>
      <w:pPr>
        <w:pStyle w:val="P16"/>
        <w:framePr w:w="6710" w:h="376" w:hRule="exact" w:wrap="none" w:vAnchor="page" w:hAnchor="margin" w:x="45" w:y="5750"/>
        <w:rPr>
          <w:rStyle w:val="C3"/>
          <w:rtl w:val="0"/>
        </w:rPr>
      </w:pPr>
    </w:p>
    <w:p>
      <w:pPr>
        <w:pStyle w:val="P17"/>
        <w:framePr w:w="6658" w:h="249" w:hRule="exact" w:wrap="none" w:vAnchor="page" w:hAnchor="margin" w:x="71" w:y="5806"/>
        <w:rPr>
          <w:rStyle w:val="C13"/>
          <w:rtl w:val="0"/>
        </w:rPr>
      </w:pPr>
      <w:r>
        <w:rPr>
          <w:rStyle w:val="C13"/>
          <w:rtl w:val="0"/>
        </w:rPr>
        <w:t>f) Provést denní údržbu nábytku vč. výběru pomůcek</w:t>
      </w:r>
    </w:p>
    <w:p>
      <w:pPr>
        <w:pStyle w:val="P30"/>
        <w:framePr w:w="3921" w:h="376" w:hRule="exact" w:wrap="none" w:vAnchor="page" w:hAnchor="margin" w:x="6800" w:y="5750"/>
        <w:rPr>
          <w:rStyle w:val="C3"/>
          <w:rtl w:val="0"/>
        </w:rPr>
      </w:pPr>
    </w:p>
    <w:p>
      <w:pPr>
        <w:pStyle w:val="P31"/>
        <w:framePr w:w="3839" w:h="249" w:hRule="exact" w:wrap="none" w:vAnchor="page" w:hAnchor="margin" w:x="6856" w:y="5806"/>
        <w:rPr>
          <w:rStyle w:val="C22"/>
          <w:rtl w:val="0"/>
        </w:rPr>
      </w:pPr>
      <w:r>
        <w:rPr>
          <w:rStyle w:val="C22"/>
          <w:rtl w:val="0"/>
        </w:rPr>
        <w:t>Praktické předvedení a ústní ověření</w:t>
      </w:r>
    </w:p>
    <w:p>
      <w:pPr>
        <w:pStyle w:val="P32"/>
        <w:framePr w:w="10710" w:h="248" w:hRule="exact" w:wrap="none" w:vAnchor="page" w:hAnchor="margin" w:x="28" w:y="6240"/>
        <w:rPr>
          <w:rStyle w:val="C23"/>
          <w:rtl w:val="0"/>
        </w:rPr>
      </w:pPr>
      <w:r>
        <w:rPr>
          <w:rStyle w:val="C23"/>
          <w:rtl w:val="0"/>
        </w:rPr>
        <w:t>Je třeba splnit všechna kritéria.</w:t>
      </w:r>
    </w:p>
    <w:p>
      <w:pPr>
        <w:pStyle w:val="P23"/>
        <w:framePr w:w="10710" w:h="547" w:hRule="exact" w:wrap="none" w:vAnchor="page" w:hAnchor="margin" w:x="28" w:y="6675"/>
        <w:rPr>
          <w:rStyle w:val="C18"/>
          <w:rtl w:val="0"/>
        </w:rPr>
      </w:pPr>
      <w:r>
        <w:rPr>
          <w:rStyle w:val="C18"/>
          <w:rtl w:val="0"/>
        </w:rPr>
        <w:t>Provádění čištění a údržby kuchyňských a stravovacích prostor ve zdravotnickém a nemocničním zařízení</w:t>
      </w:r>
    </w:p>
    <w:p>
      <w:pPr>
        <w:pStyle w:val="P24"/>
        <w:framePr w:w="6713" w:h="376" w:hRule="exact" w:wrap="none" w:vAnchor="page" w:hAnchor="margin" w:x="45" w:y="7322"/>
        <w:rPr>
          <w:rStyle w:val="C3"/>
          <w:rtl w:val="0"/>
        </w:rPr>
      </w:pPr>
    </w:p>
    <w:p>
      <w:pPr>
        <w:pStyle w:val="P25"/>
        <w:framePr w:w="6661" w:h="249" w:hRule="exact" w:wrap="none" w:vAnchor="page" w:hAnchor="margin" w:x="71" w:y="7393"/>
        <w:rPr>
          <w:rStyle w:val="C19"/>
          <w:rtl w:val="0"/>
        </w:rPr>
      </w:pPr>
      <w:r>
        <w:rPr>
          <w:rStyle w:val="C19"/>
          <w:rtl w:val="0"/>
        </w:rPr>
        <w:t>Kritéria hodnocení</w:t>
      </w:r>
    </w:p>
    <w:p>
      <w:pPr>
        <w:pStyle w:val="P26"/>
        <w:framePr w:w="3918" w:h="376" w:hRule="exact" w:wrap="none" w:vAnchor="page" w:hAnchor="margin" w:x="6803" w:y="7322"/>
        <w:rPr>
          <w:rStyle w:val="C3"/>
          <w:rtl w:val="0"/>
        </w:rPr>
      </w:pPr>
    </w:p>
    <w:p>
      <w:pPr>
        <w:pStyle w:val="P27"/>
        <w:framePr w:w="3836" w:h="249" w:hRule="exact" w:wrap="none" w:vAnchor="page" w:hAnchor="margin" w:x="6859" w:y="7393"/>
        <w:rPr>
          <w:rStyle w:val="C20"/>
          <w:rtl w:val="0"/>
        </w:rPr>
      </w:pPr>
      <w:r>
        <w:rPr>
          <w:rStyle w:val="C20"/>
          <w:rtl w:val="0"/>
        </w:rPr>
        <w:t>Způsoby ověření</w:t>
      </w:r>
    </w:p>
    <w:p>
      <w:pPr>
        <w:pStyle w:val="P12"/>
        <w:framePr w:w="6710" w:h="607" w:hRule="exact" w:wrap="none" w:vAnchor="page" w:hAnchor="margin" w:x="45" w:y="7698"/>
        <w:rPr>
          <w:rStyle w:val="C3"/>
          <w:rtl w:val="0"/>
        </w:rPr>
      </w:pPr>
    </w:p>
    <w:p>
      <w:pPr>
        <w:pStyle w:val="P13"/>
        <w:framePr w:w="6658" w:h="480" w:hRule="exact" w:wrap="none" w:vAnchor="page" w:hAnchor="margin" w:x="71" w:y="7754"/>
        <w:rPr>
          <w:rStyle w:val="C11"/>
          <w:rtl w:val="0"/>
        </w:rPr>
      </w:pPr>
      <w:r>
        <w:rPr>
          <w:rStyle w:val="C11"/>
          <w:rtl w:val="0"/>
        </w:rPr>
        <w:t>a) Provést čištění a údržbu varných ploch v různých režimech úklidu vč. výběru pomůcek</w:t>
      </w:r>
    </w:p>
    <w:p>
      <w:pPr>
        <w:pStyle w:val="P28"/>
        <w:framePr w:w="3921" w:h="607" w:hRule="exact" w:wrap="none" w:vAnchor="page" w:hAnchor="margin" w:x="6800" w:y="7698"/>
        <w:rPr>
          <w:rStyle w:val="C3"/>
          <w:rtl w:val="0"/>
        </w:rPr>
      </w:pPr>
    </w:p>
    <w:p>
      <w:pPr>
        <w:pStyle w:val="P29"/>
        <w:framePr w:w="3839" w:h="480" w:hRule="exact" w:wrap="none" w:vAnchor="page" w:hAnchor="margin" w:x="6856" w:y="7754"/>
        <w:rPr>
          <w:rStyle w:val="C21"/>
          <w:rtl w:val="0"/>
        </w:rPr>
      </w:pPr>
      <w:r>
        <w:rPr>
          <w:rStyle w:val="C21"/>
          <w:rtl w:val="0"/>
        </w:rPr>
        <w:t>Praktické předvedení a ústní ověření</w:t>
      </w:r>
    </w:p>
    <w:p>
      <w:pPr>
        <w:pStyle w:val="P16"/>
        <w:framePr w:w="6710" w:h="607" w:hRule="exact" w:wrap="none" w:vAnchor="page" w:hAnchor="margin" w:x="45" w:y="8305"/>
        <w:rPr>
          <w:rStyle w:val="C3"/>
          <w:rtl w:val="0"/>
        </w:rPr>
      </w:pPr>
    </w:p>
    <w:p>
      <w:pPr>
        <w:pStyle w:val="P17"/>
        <w:framePr w:w="6658" w:h="480" w:hRule="exact" w:wrap="none" w:vAnchor="page" w:hAnchor="margin" w:x="71" w:y="8361"/>
        <w:rPr>
          <w:rStyle w:val="C13"/>
          <w:rtl w:val="0"/>
        </w:rPr>
      </w:pPr>
      <w:r>
        <w:rPr>
          <w:rStyle w:val="C13"/>
          <w:rtl w:val="0"/>
        </w:rPr>
        <w:t>b) Provést čištění a údržbu mikrovlnných trub, varných konvic a kávovarů v různých režimech úklidu vč. výběru pomůcek</w:t>
      </w:r>
    </w:p>
    <w:p>
      <w:pPr>
        <w:pStyle w:val="P30"/>
        <w:framePr w:w="3921" w:h="607" w:hRule="exact" w:wrap="none" w:vAnchor="page" w:hAnchor="margin" w:x="6800" w:y="8305"/>
        <w:rPr>
          <w:rStyle w:val="C3"/>
          <w:rtl w:val="0"/>
        </w:rPr>
      </w:pPr>
    </w:p>
    <w:p>
      <w:pPr>
        <w:pStyle w:val="P31"/>
        <w:framePr w:w="3839" w:h="480" w:hRule="exact" w:wrap="none" w:vAnchor="page" w:hAnchor="margin" w:x="6856" w:y="8361"/>
        <w:rPr>
          <w:rStyle w:val="C22"/>
          <w:rtl w:val="0"/>
        </w:rPr>
      </w:pPr>
      <w:r>
        <w:rPr>
          <w:rStyle w:val="C22"/>
          <w:rtl w:val="0"/>
        </w:rPr>
        <w:t>Praktické předvedení a ústní ověření</w:t>
      </w:r>
    </w:p>
    <w:p>
      <w:pPr>
        <w:pStyle w:val="P12"/>
        <w:framePr w:w="6710" w:h="607" w:hRule="exact" w:wrap="none" w:vAnchor="page" w:hAnchor="margin" w:x="45" w:y="8912"/>
        <w:rPr>
          <w:rStyle w:val="C3"/>
          <w:rtl w:val="0"/>
        </w:rPr>
      </w:pPr>
    </w:p>
    <w:p>
      <w:pPr>
        <w:pStyle w:val="P13"/>
        <w:framePr w:w="6658" w:h="480" w:hRule="exact" w:wrap="none" w:vAnchor="page" w:hAnchor="margin" w:x="71" w:y="8968"/>
        <w:rPr>
          <w:rStyle w:val="C11"/>
          <w:rtl w:val="0"/>
        </w:rPr>
      </w:pPr>
      <w:r>
        <w:rPr>
          <w:rStyle w:val="C11"/>
          <w:rtl w:val="0"/>
        </w:rPr>
        <w:t>c) Provést čištění a údržbu digestoří v různých režimech úklidu vč. výběru pomůcek</w:t>
      </w:r>
    </w:p>
    <w:p>
      <w:pPr>
        <w:pStyle w:val="P28"/>
        <w:framePr w:w="3921" w:h="607" w:hRule="exact" w:wrap="none" w:vAnchor="page" w:hAnchor="margin" w:x="6800" w:y="8912"/>
        <w:rPr>
          <w:rStyle w:val="C3"/>
          <w:rtl w:val="0"/>
        </w:rPr>
      </w:pPr>
    </w:p>
    <w:p>
      <w:pPr>
        <w:pStyle w:val="P29"/>
        <w:framePr w:w="3839" w:h="480" w:hRule="exact" w:wrap="none" w:vAnchor="page" w:hAnchor="margin" w:x="6856" w:y="8968"/>
        <w:rPr>
          <w:rStyle w:val="C21"/>
          <w:rtl w:val="0"/>
        </w:rPr>
      </w:pPr>
      <w:r>
        <w:rPr>
          <w:rStyle w:val="C21"/>
          <w:rtl w:val="0"/>
        </w:rPr>
        <w:t>Praktické předvedení a ústní ověření</w:t>
      </w:r>
    </w:p>
    <w:p>
      <w:pPr>
        <w:pStyle w:val="P16"/>
        <w:framePr w:w="6710" w:h="607" w:hRule="exact" w:wrap="none" w:vAnchor="page" w:hAnchor="margin" w:x="45" w:y="9519"/>
        <w:rPr>
          <w:rStyle w:val="C3"/>
          <w:rtl w:val="0"/>
        </w:rPr>
      </w:pPr>
    </w:p>
    <w:p>
      <w:pPr>
        <w:pStyle w:val="P17"/>
        <w:framePr w:w="6658" w:h="480" w:hRule="exact" w:wrap="none" w:vAnchor="page" w:hAnchor="margin" w:x="71" w:y="9575"/>
        <w:rPr>
          <w:rStyle w:val="C13"/>
          <w:rtl w:val="0"/>
        </w:rPr>
      </w:pPr>
      <w:r>
        <w:rPr>
          <w:rStyle w:val="C13"/>
          <w:rtl w:val="0"/>
        </w:rPr>
        <w:t>d) Provést čištění a údržbu a impregnaci nerezových částí zařízení v různých režimech úklidu vč. výběru pomůcek</w:t>
      </w:r>
    </w:p>
    <w:p>
      <w:pPr>
        <w:pStyle w:val="P30"/>
        <w:framePr w:w="3921" w:h="607" w:hRule="exact" w:wrap="none" w:vAnchor="page" w:hAnchor="margin" w:x="6800" w:y="9519"/>
        <w:rPr>
          <w:rStyle w:val="C3"/>
          <w:rtl w:val="0"/>
        </w:rPr>
      </w:pPr>
    </w:p>
    <w:p>
      <w:pPr>
        <w:pStyle w:val="P31"/>
        <w:framePr w:w="3839" w:h="480" w:hRule="exact" w:wrap="none" w:vAnchor="page" w:hAnchor="margin" w:x="6856" w:y="9575"/>
        <w:rPr>
          <w:rStyle w:val="C22"/>
          <w:rtl w:val="0"/>
        </w:rPr>
      </w:pPr>
      <w:r>
        <w:rPr>
          <w:rStyle w:val="C22"/>
          <w:rtl w:val="0"/>
        </w:rPr>
        <w:t>Praktické předvedení a ústní ověření</w:t>
      </w:r>
    </w:p>
    <w:p>
      <w:pPr>
        <w:pStyle w:val="P12"/>
        <w:framePr w:w="6710" w:h="607" w:hRule="exact" w:wrap="none" w:vAnchor="page" w:hAnchor="margin" w:x="45" w:y="10125"/>
        <w:rPr>
          <w:rStyle w:val="C3"/>
          <w:rtl w:val="0"/>
        </w:rPr>
      </w:pPr>
    </w:p>
    <w:p>
      <w:pPr>
        <w:pStyle w:val="P13"/>
        <w:framePr w:w="6658" w:h="480" w:hRule="exact" w:wrap="none" w:vAnchor="page" w:hAnchor="margin" w:x="71" w:y="10181"/>
        <w:rPr>
          <w:rStyle w:val="C11"/>
          <w:rtl w:val="0"/>
        </w:rPr>
      </w:pPr>
      <w:r>
        <w:rPr>
          <w:rStyle w:val="C11"/>
          <w:rtl w:val="0"/>
        </w:rPr>
        <w:t>e) Provést čištění a údržbu myček v různých režimech úklidu vč. výběru pomůcek</w:t>
      </w:r>
    </w:p>
    <w:p>
      <w:pPr>
        <w:pStyle w:val="P28"/>
        <w:framePr w:w="3921" w:h="607" w:hRule="exact" w:wrap="none" w:vAnchor="page" w:hAnchor="margin" w:x="6800" w:y="10125"/>
        <w:rPr>
          <w:rStyle w:val="C3"/>
          <w:rtl w:val="0"/>
        </w:rPr>
      </w:pPr>
    </w:p>
    <w:p>
      <w:pPr>
        <w:pStyle w:val="P29"/>
        <w:framePr w:w="3839" w:h="480" w:hRule="exact" w:wrap="none" w:vAnchor="page" w:hAnchor="margin" w:x="6856" w:y="10181"/>
        <w:rPr>
          <w:rStyle w:val="C21"/>
          <w:rtl w:val="0"/>
        </w:rPr>
      </w:pPr>
      <w:r>
        <w:rPr>
          <w:rStyle w:val="C21"/>
          <w:rtl w:val="0"/>
        </w:rPr>
        <w:t>Praktické předvedení a ústní ověření</w:t>
      </w:r>
    </w:p>
    <w:p>
      <w:pPr>
        <w:pStyle w:val="P16"/>
        <w:framePr w:w="6710" w:h="607" w:hRule="exact" w:wrap="none" w:vAnchor="page" w:hAnchor="margin" w:x="45" w:y="10732"/>
        <w:rPr>
          <w:rStyle w:val="C3"/>
          <w:rtl w:val="0"/>
        </w:rPr>
      </w:pPr>
    </w:p>
    <w:p>
      <w:pPr>
        <w:pStyle w:val="P17"/>
        <w:framePr w:w="6658" w:h="480" w:hRule="exact" w:wrap="none" w:vAnchor="page" w:hAnchor="margin" w:x="71" w:y="10788"/>
        <w:rPr>
          <w:rStyle w:val="C13"/>
          <w:rtl w:val="0"/>
        </w:rPr>
      </w:pPr>
      <w:r>
        <w:rPr>
          <w:rStyle w:val="C13"/>
          <w:rtl w:val="0"/>
        </w:rPr>
        <w:t>f) Provést čištění a údržbu obkladů a dlažeb v různých režimech úklidu vč. výběru pomůcek</w:t>
      </w:r>
    </w:p>
    <w:p>
      <w:pPr>
        <w:pStyle w:val="P30"/>
        <w:framePr w:w="3921" w:h="607" w:hRule="exact" w:wrap="none" w:vAnchor="page" w:hAnchor="margin" w:x="6800" w:y="10732"/>
        <w:rPr>
          <w:rStyle w:val="C3"/>
          <w:rtl w:val="0"/>
        </w:rPr>
      </w:pPr>
    </w:p>
    <w:p>
      <w:pPr>
        <w:pStyle w:val="P31"/>
        <w:framePr w:w="3839" w:h="480" w:hRule="exact" w:wrap="none" w:vAnchor="page" w:hAnchor="margin" w:x="6856" w:y="10788"/>
        <w:rPr>
          <w:rStyle w:val="C22"/>
          <w:rtl w:val="0"/>
        </w:rPr>
      </w:pPr>
      <w:r>
        <w:rPr>
          <w:rStyle w:val="C22"/>
          <w:rtl w:val="0"/>
        </w:rPr>
        <w:t>Praktické předvedení a ústní ověření</w:t>
      </w:r>
    </w:p>
    <w:p>
      <w:pPr>
        <w:pStyle w:val="P12"/>
        <w:framePr w:w="6710" w:h="831" w:hRule="exact" w:wrap="none" w:vAnchor="page" w:hAnchor="margin" w:x="45" w:y="11339"/>
        <w:rPr>
          <w:rStyle w:val="C3"/>
          <w:rtl w:val="0"/>
        </w:rPr>
      </w:pPr>
    </w:p>
    <w:p>
      <w:pPr>
        <w:pStyle w:val="P13"/>
        <w:framePr w:w="6658" w:h="704" w:hRule="exact" w:wrap="none" w:vAnchor="page" w:hAnchor="margin" w:x="71" w:y="11395"/>
        <w:rPr>
          <w:rStyle w:val="C11"/>
          <w:rtl w:val="0"/>
        </w:rPr>
      </w:pPr>
      <w:r>
        <w:rPr>
          <w:rStyle w:val="C11"/>
          <w:rtl w:val="0"/>
        </w:rPr>
        <w:t>g) Vysvětlit, kdo a za jakých podmínek může provádět čištění sifonů, odpadů chemickými přípravky ve zdravotnickém a nemocničním zařízení a popsat, jak při čištění postupovat</w:t>
      </w:r>
    </w:p>
    <w:p>
      <w:pPr>
        <w:pStyle w:val="P28"/>
        <w:framePr w:w="3921" w:h="831" w:hRule="exact" w:wrap="none" w:vAnchor="page" w:hAnchor="margin" w:x="6800" w:y="11339"/>
        <w:rPr>
          <w:rStyle w:val="C3"/>
          <w:rtl w:val="0"/>
        </w:rPr>
      </w:pPr>
    </w:p>
    <w:p>
      <w:pPr>
        <w:pStyle w:val="P29"/>
        <w:framePr w:w="3839" w:h="704" w:hRule="exact" w:wrap="none" w:vAnchor="page" w:hAnchor="margin" w:x="6856" w:y="11395"/>
        <w:rPr>
          <w:rStyle w:val="C21"/>
          <w:rtl w:val="0"/>
        </w:rPr>
      </w:pPr>
      <w:r>
        <w:rPr>
          <w:rStyle w:val="C21"/>
          <w:rtl w:val="0"/>
        </w:rPr>
        <w:t>Ústní ověření</w:t>
      </w:r>
    </w:p>
    <w:p>
      <w:pPr>
        <w:pStyle w:val="P16"/>
        <w:framePr w:w="6710" w:h="607" w:hRule="exact" w:wrap="none" w:vAnchor="page" w:hAnchor="margin" w:x="45" w:y="12170"/>
        <w:rPr>
          <w:rStyle w:val="C3"/>
          <w:rtl w:val="0"/>
        </w:rPr>
      </w:pPr>
    </w:p>
    <w:p>
      <w:pPr>
        <w:pStyle w:val="P17"/>
        <w:framePr w:w="6658" w:h="480" w:hRule="exact" w:wrap="none" w:vAnchor="page" w:hAnchor="margin" w:x="71" w:y="12226"/>
        <w:rPr>
          <w:rStyle w:val="C13"/>
          <w:rtl w:val="0"/>
        </w:rPr>
      </w:pPr>
      <w:r>
        <w:rPr>
          <w:rStyle w:val="C13"/>
          <w:rtl w:val="0"/>
        </w:rPr>
        <w:t>h) Vysvětlit, kdo a za jakých podmínek může provádět úklid ve stravovacím provozu zdravotnického a nemocničního zařízení</w:t>
      </w:r>
    </w:p>
    <w:p>
      <w:pPr>
        <w:pStyle w:val="P30"/>
        <w:framePr w:w="3921" w:h="607" w:hRule="exact" w:wrap="none" w:vAnchor="page" w:hAnchor="margin" w:x="6800" w:y="12170"/>
        <w:rPr>
          <w:rStyle w:val="C3"/>
          <w:rtl w:val="0"/>
        </w:rPr>
      </w:pPr>
    </w:p>
    <w:p>
      <w:pPr>
        <w:pStyle w:val="P31"/>
        <w:framePr w:w="3839" w:h="480" w:hRule="exact" w:wrap="none" w:vAnchor="page" w:hAnchor="margin" w:x="6856" w:y="12226"/>
        <w:rPr>
          <w:rStyle w:val="C22"/>
          <w:rtl w:val="0"/>
        </w:rPr>
      </w:pPr>
      <w:r>
        <w:rPr>
          <w:rStyle w:val="C22"/>
          <w:rtl w:val="0"/>
        </w:rPr>
        <w:t>Ústní ověření</w:t>
      </w:r>
    </w:p>
    <w:p>
      <w:pPr>
        <w:pStyle w:val="P32"/>
        <w:framePr w:w="10710" w:h="248" w:hRule="exact" w:wrap="none" w:vAnchor="page" w:hAnchor="margin" w:x="28" w:y="128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ve zdravotnických a nemocničních zařízeních, 29.10.2026 1:42:01</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úklidu a čištění chodeb, schodišť, podest a teras</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Uklidit a vyčistit podlahy chodeb v různých režimech úklidu vč. výběru pomůcek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Vyčistit zábradlí v různých režimech úklidu vč. výběru pomůcek</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Vyčistit sokly, lišty, spodní a boční strany schodiště v různých režimech úklidu vč. výběru pomůcek</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Uklidit a vyčistit podesty a terasy v různých režimech úklidu vč. výběru pomůcek</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Uklidit a vyčistit schody a podstupnice v různých režimech úklidu vč. výběru pomůcek</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Provádění úklidu a údržby výtahů ve zdravotnickém a nemocničním zařízení</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a) Provést úklid a údržbu vnitřních stěn, podlah stropů v různých režimech úklidu vč. výběru pomůcek</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 a ústní ověření</w:t>
      </w:r>
    </w:p>
    <w:p>
      <w:pPr>
        <w:pStyle w:val="P16"/>
        <w:framePr w:w="6710" w:h="376" w:hRule="exact" w:wrap="none" w:vAnchor="page" w:hAnchor="margin" w:x="45" w:y="7745"/>
        <w:rPr>
          <w:rStyle w:val="C3"/>
          <w:rtl w:val="0"/>
        </w:rPr>
      </w:pPr>
    </w:p>
    <w:p>
      <w:pPr>
        <w:pStyle w:val="P17"/>
        <w:framePr w:w="6658" w:h="249" w:hRule="exact" w:wrap="none" w:vAnchor="page" w:hAnchor="margin" w:x="71" w:y="7801"/>
        <w:rPr>
          <w:rStyle w:val="C13"/>
          <w:rtl w:val="0"/>
        </w:rPr>
      </w:pPr>
      <w:r>
        <w:rPr>
          <w:rStyle w:val="C13"/>
          <w:rtl w:val="0"/>
        </w:rPr>
        <w:t>b) Vysvětlit specifika úklidu a dezinfekce výtahů pro infekční prostory</w:t>
      </w:r>
    </w:p>
    <w:p>
      <w:pPr>
        <w:pStyle w:val="P30"/>
        <w:framePr w:w="3921" w:h="376" w:hRule="exact" w:wrap="none" w:vAnchor="page" w:hAnchor="margin" w:x="6800" w:y="7745"/>
        <w:rPr>
          <w:rStyle w:val="C3"/>
          <w:rtl w:val="0"/>
        </w:rPr>
      </w:pPr>
    </w:p>
    <w:p>
      <w:pPr>
        <w:pStyle w:val="P31"/>
        <w:framePr w:w="3839" w:h="249" w:hRule="exact" w:wrap="none" w:vAnchor="page" w:hAnchor="margin" w:x="6856" w:y="7801"/>
        <w:rPr>
          <w:rStyle w:val="C22"/>
          <w:rtl w:val="0"/>
        </w:rPr>
      </w:pPr>
      <w:r>
        <w:rPr>
          <w:rStyle w:val="C22"/>
          <w:rtl w:val="0"/>
        </w:rPr>
        <w:t>Ústní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c) Vysvětlit specifika úklidu a údržby výtahů pro vozíčkáře a přepravu nemocných</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Ústní ověření</w:t>
      </w:r>
    </w:p>
    <w:p>
      <w:pPr>
        <w:pStyle w:val="P32"/>
        <w:framePr w:w="10710" w:h="248" w:hRule="exact" w:wrap="none" w:vAnchor="page" w:hAnchor="margin" w:x="28" w:y="8841"/>
        <w:rPr>
          <w:rStyle w:val="C23"/>
          <w:rtl w:val="0"/>
        </w:rPr>
      </w:pPr>
      <w:r>
        <w:rPr>
          <w:rStyle w:val="C23"/>
          <w:rtl w:val="0"/>
        </w:rPr>
        <w:t>Je třeba splnit všechna kritéria.</w:t>
      </w:r>
    </w:p>
    <w:p>
      <w:pPr>
        <w:pStyle w:val="P23"/>
        <w:framePr w:w="10710" w:h="340" w:hRule="exact" w:wrap="none" w:vAnchor="page" w:hAnchor="margin" w:x="28" w:y="9277"/>
        <w:rPr>
          <w:rStyle w:val="C18"/>
          <w:rtl w:val="0"/>
        </w:rPr>
      </w:pPr>
      <w:r>
        <w:rPr>
          <w:rStyle w:val="C18"/>
          <w:rtl w:val="0"/>
        </w:rPr>
        <w:t>Provádění čištění a údržby elektrozařízení</w:t>
      </w:r>
    </w:p>
    <w:p>
      <w:pPr>
        <w:pStyle w:val="P24"/>
        <w:framePr w:w="6713" w:h="376" w:hRule="exact" w:wrap="none" w:vAnchor="page" w:hAnchor="margin" w:x="45" w:y="9716"/>
        <w:rPr>
          <w:rStyle w:val="C3"/>
          <w:rtl w:val="0"/>
        </w:rPr>
      </w:pPr>
    </w:p>
    <w:p>
      <w:pPr>
        <w:pStyle w:val="P25"/>
        <w:framePr w:w="6661" w:h="249" w:hRule="exact" w:wrap="none" w:vAnchor="page" w:hAnchor="margin" w:x="71" w:y="9787"/>
        <w:rPr>
          <w:rStyle w:val="C19"/>
          <w:rtl w:val="0"/>
        </w:rPr>
      </w:pPr>
      <w:r>
        <w:rPr>
          <w:rStyle w:val="C19"/>
          <w:rtl w:val="0"/>
        </w:rPr>
        <w:t>Kritéria hodnocení</w:t>
      </w:r>
    </w:p>
    <w:p>
      <w:pPr>
        <w:pStyle w:val="P26"/>
        <w:framePr w:w="3918" w:h="376" w:hRule="exact" w:wrap="none" w:vAnchor="page" w:hAnchor="margin" w:x="6803" w:y="9716"/>
        <w:rPr>
          <w:rStyle w:val="C3"/>
          <w:rtl w:val="0"/>
        </w:rPr>
      </w:pPr>
    </w:p>
    <w:p>
      <w:pPr>
        <w:pStyle w:val="P27"/>
        <w:framePr w:w="3836" w:h="249" w:hRule="exact" w:wrap="none" w:vAnchor="page" w:hAnchor="margin" w:x="6859" w:y="9787"/>
        <w:rPr>
          <w:rStyle w:val="C20"/>
          <w:rtl w:val="0"/>
        </w:rPr>
      </w:pPr>
      <w:r>
        <w:rPr>
          <w:rStyle w:val="C20"/>
          <w:rtl w:val="0"/>
        </w:rPr>
        <w:t>Způsoby ověření</w:t>
      </w:r>
    </w:p>
    <w:p>
      <w:pPr>
        <w:pStyle w:val="P12"/>
        <w:framePr w:w="6710" w:h="607" w:hRule="exact" w:wrap="none" w:vAnchor="page" w:hAnchor="margin" w:x="45" w:y="10092"/>
        <w:rPr>
          <w:rStyle w:val="C3"/>
          <w:rtl w:val="0"/>
        </w:rPr>
      </w:pPr>
    </w:p>
    <w:p>
      <w:pPr>
        <w:pStyle w:val="P13"/>
        <w:framePr w:w="6658" w:h="480" w:hRule="exact" w:wrap="none" w:vAnchor="page" w:hAnchor="margin" w:x="71" w:y="10148"/>
        <w:rPr>
          <w:rStyle w:val="C11"/>
          <w:rtl w:val="0"/>
        </w:rPr>
      </w:pPr>
      <w:r>
        <w:rPr>
          <w:rStyle w:val="C11"/>
          <w:rtl w:val="0"/>
        </w:rPr>
        <w:t>a) Provést čištění elektrozařízení (vypínačů, zásuvek, elektrických strojů atd.)</w:t>
      </w:r>
    </w:p>
    <w:p>
      <w:pPr>
        <w:pStyle w:val="P28"/>
        <w:framePr w:w="3921" w:h="607" w:hRule="exact" w:wrap="none" w:vAnchor="page" w:hAnchor="margin" w:x="6800" w:y="10092"/>
        <w:rPr>
          <w:rStyle w:val="C3"/>
          <w:rtl w:val="0"/>
        </w:rPr>
      </w:pPr>
    </w:p>
    <w:p>
      <w:pPr>
        <w:pStyle w:val="P29"/>
        <w:framePr w:w="3839" w:h="480" w:hRule="exact" w:wrap="none" w:vAnchor="page" w:hAnchor="margin" w:x="6856" w:y="10148"/>
        <w:rPr>
          <w:rStyle w:val="C21"/>
          <w:rtl w:val="0"/>
        </w:rPr>
      </w:pPr>
      <w:r>
        <w:rPr>
          <w:rStyle w:val="C21"/>
          <w:rtl w:val="0"/>
        </w:rPr>
        <w:t>Praktické předvedení a ústní ověření</w:t>
      </w:r>
    </w:p>
    <w:p>
      <w:pPr>
        <w:pStyle w:val="P16"/>
        <w:framePr w:w="6710" w:h="607" w:hRule="exact" w:wrap="none" w:vAnchor="page" w:hAnchor="margin" w:x="45" w:y="10699"/>
        <w:rPr>
          <w:rStyle w:val="C3"/>
          <w:rtl w:val="0"/>
        </w:rPr>
      </w:pPr>
    </w:p>
    <w:p>
      <w:pPr>
        <w:pStyle w:val="P17"/>
        <w:framePr w:w="6658" w:h="480" w:hRule="exact" w:wrap="none" w:vAnchor="page" w:hAnchor="margin" w:x="71" w:y="10755"/>
        <w:rPr>
          <w:rStyle w:val="C13"/>
          <w:rtl w:val="0"/>
        </w:rPr>
      </w:pPr>
      <w:r>
        <w:rPr>
          <w:rStyle w:val="C13"/>
          <w:rtl w:val="0"/>
        </w:rPr>
        <w:t>b) Zvolit chemické přípravky pro čištění elektrozařízení (vypínačů, zásuvek, elektrických strojů atd.) v různých režimech úklidu</w:t>
      </w:r>
    </w:p>
    <w:p>
      <w:pPr>
        <w:pStyle w:val="P30"/>
        <w:framePr w:w="3921" w:h="607" w:hRule="exact" w:wrap="none" w:vAnchor="page" w:hAnchor="margin" w:x="6800" w:y="10699"/>
        <w:rPr>
          <w:rStyle w:val="C3"/>
          <w:rtl w:val="0"/>
        </w:rPr>
      </w:pPr>
    </w:p>
    <w:p>
      <w:pPr>
        <w:pStyle w:val="P31"/>
        <w:framePr w:w="3839" w:h="480" w:hRule="exact" w:wrap="none" w:vAnchor="page" w:hAnchor="margin" w:x="6856" w:y="10755"/>
        <w:rPr>
          <w:rStyle w:val="C22"/>
          <w:rtl w:val="0"/>
        </w:rPr>
      </w:pPr>
      <w:r>
        <w:rPr>
          <w:rStyle w:val="C22"/>
          <w:rtl w:val="0"/>
        </w:rPr>
        <w:t>Praktické předvedení a ústní ověření</w:t>
      </w:r>
    </w:p>
    <w:p>
      <w:pPr>
        <w:pStyle w:val="P12"/>
        <w:framePr w:w="6710" w:h="607" w:hRule="exact" w:wrap="none" w:vAnchor="page" w:hAnchor="margin" w:x="45" w:y="11306"/>
        <w:rPr>
          <w:rStyle w:val="C3"/>
          <w:rtl w:val="0"/>
        </w:rPr>
      </w:pPr>
    </w:p>
    <w:p>
      <w:pPr>
        <w:pStyle w:val="P13"/>
        <w:framePr w:w="6658" w:h="480" w:hRule="exact" w:wrap="none" w:vAnchor="page" w:hAnchor="margin" w:x="71" w:y="11362"/>
        <w:rPr>
          <w:rStyle w:val="C11"/>
          <w:rtl w:val="0"/>
        </w:rPr>
      </w:pPr>
      <w:r>
        <w:rPr>
          <w:rStyle w:val="C11"/>
          <w:rtl w:val="0"/>
        </w:rPr>
        <w:t>c) Prokázat znalost bezpečnostních a zdravotních rizik spojených s čištěním a údržbou elektrozařízení</w:t>
      </w:r>
    </w:p>
    <w:p>
      <w:pPr>
        <w:pStyle w:val="P28"/>
        <w:framePr w:w="3921" w:h="607" w:hRule="exact" w:wrap="none" w:vAnchor="page" w:hAnchor="margin" w:x="6800" w:y="11306"/>
        <w:rPr>
          <w:rStyle w:val="C3"/>
          <w:rtl w:val="0"/>
        </w:rPr>
      </w:pPr>
    </w:p>
    <w:p>
      <w:pPr>
        <w:pStyle w:val="P29"/>
        <w:framePr w:w="3839" w:h="480" w:hRule="exact" w:wrap="none" w:vAnchor="page" w:hAnchor="margin" w:x="6856" w:y="11362"/>
        <w:rPr>
          <w:rStyle w:val="C21"/>
          <w:rtl w:val="0"/>
        </w:rPr>
      </w:pPr>
      <w:r>
        <w:rPr>
          <w:rStyle w:val="C21"/>
          <w:rtl w:val="0"/>
        </w:rPr>
        <w:t>Písemné a ústní ověření</w:t>
      </w:r>
    </w:p>
    <w:p>
      <w:pPr>
        <w:pStyle w:val="P32"/>
        <w:framePr w:w="10710" w:h="248" w:hRule="exact" w:wrap="none" w:vAnchor="page" w:hAnchor="margin" w:x="28" w:y="12026"/>
        <w:rPr>
          <w:rStyle w:val="C23"/>
          <w:rtl w:val="0"/>
        </w:rPr>
      </w:pPr>
      <w:r>
        <w:rPr>
          <w:rStyle w:val="C23"/>
          <w:rtl w:val="0"/>
        </w:rPr>
        <w:t>Je třeba splnit všechna kritéria.</w:t>
      </w:r>
    </w:p>
    <w:p>
      <w:pPr>
        <w:pStyle w:val="P23"/>
        <w:framePr w:w="10710" w:h="340" w:hRule="exact" w:wrap="none" w:vAnchor="page" w:hAnchor="margin" w:x="28" w:y="12462"/>
        <w:rPr>
          <w:rStyle w:val="C18"/>
          <w:rtl w:val="0"/>
        </w:rPr>
      </w:pPr>
      <w:r>
        <w:rPr>
          <w:rStyle w:val="C18"/>
          <w:rtl w:val="0"/>
        </w:rPr>
        <w:t>Třídění a nakládání s druhotnými odpady</w:t>
      </w:r>
    </w:p>
    <w:p>
      <w:pPr>
        <w:pStyle w:val="P24"/>
        <w:framePr w:w="6713" w:h="376" w:hRule="exact" w:wrap="none" w:vAnchor="page" w:hAnchor="margin" w:x="45" w:y="12901"/>
        <w:rPr>
          <w:rStyle w:val="C3"/>
          <w:rtl w:val="0"/>
        </w:rPr>
      </w:pPr>
    </w:p>
    <w:p>
      <w:pPr>
        <w:pStyle w:val="P25"/>
        <w:framePr w:w="6661" w:h="249" w:hRule="exact" w:wrap="none" w:vAnchor="page" w:hAnchor="margin" w:x="71" w:y="12972"/>
        <w:rPr>
          <w:rStyle w:val="C19"/>
          <w:rtl w:val="0"/>
        </w:rPr>
      </w:pPr>
      <w:r>
        <w:rPr>
          <w:rStyle w:val="C19"/>
          <w:rtl w:val="0"/>
        </w:rPr>
        <w:t>Kritéria hodnocení</w:t>
      </w:r>
    </w:p>
    <w:p>
      <w:pPr>
        <w:pStyle w:val="P26"/>
        <w:framePr w:w="3918" w:h="376" w:hRule="exact" w:wrap="none" w:vAnchor="page" w:hAnchor="margin" w:x="6803" w:y="12901"/>
        <w:rPr>
          <w:rStyle w:val="C3"/>
          <w:rtl w:val="0"/>
        </w:rPr>
      </w:pPr>
    </w:p>
    <w:p>
      <w:pPr>
        <w:pStyle w:val="P27"/>
        <w:framePr w:w="3836" w:h="249" w:hRule="exact" w:wrap="none" w:vAnchor="page" w:hAnchor="margin" w:x="6859" w:y="12972"/>
        <w:rPr>
          <w:rStyle w:val="C20"/>
          <w:rtl w:val="0"/>
        </w:rPr>
      </w:pPr>
      <w:r>
        <w:rPr>
          <w:rStyle w:val="C20"/>
          <w:rtl w:val="0"/>
        </w:rPr>
        <w:t>Způsoby ověření</w:t>
      </w:r>
    </w:p>
    <w:p>
      <w:pPr>
        <w:pStyle w:val="P12"/>
        <w:framePr w:w="6710" w:h="376" w:hRule="exact" w:wrap="none" w:vAnchor="page" w:hAnchor="margin" w:x="45" w:y="13277"/>
        <w:rPr>
          <w:rStyle w:val="C3"/>
          <w:rtl w:val="0"/>
        </w:rPr>
      </w:pPr>
    </w:p>
    <w:p>
      <w:pPr>
        <w:pStyle w:val="P13"/>
        <w:framePr w:w="6658" w:h="249" w:hRule="exact" w:wrap="none" w:vAnchor="page" w:hAnchor="margin" w:x="71" w:y="13333"/>
        <w:rPr>
          <w:rStyle w:val="C11"/>
          <w:rtl w:val="0"/>
        </w:rPr>
      </w:pPr>
      <w:r>
        <w:rPr>
          <w:rStyle w:val="C11"/>
          <w:rtl w:val="0"/>
        </w:rPr>
        <w:t>a) Identifikovat správné barevné kódování odpadů vč. infekčních</w:t>
      </w:r>
    </w:p>
    <w:p>
      <w:pPr>
        <w:pStyle w:val="P28"/>
        <w:framePr w:w="3921" w:h="376" w:hRule="exact" w:wrap="none" w:vAnchor="page" w:hAnchor="margin" w:x="6800" w:y="13277"/>
        <w:rPr>
          <w:rStyle w:val="C3"/>
          <w:rtl w:val="0"/>
        </w:rPr>
      </w:pPr>
    </w:p>
    <w:p>
      <w:pPr>
        <w:pStyle w:val="P29"/>
        <w:framePr w:w="3839" w:h="249" w:hRule="exact" w:wrap="none" w:vAnchor="page" w:hAnchor="margin" w:x="6856" w:y="13333"/>
        <w:rPr>
          <w:rStyle w:val="C21"/>
          <w:rtl w:val="0"/>
        </w:rPr>
      </w:pPr>
      <w:r>
        <w:rPr>
          <w:rStyle w:val="C21"/>
          <w:rtl w:val="0"/>
        </w:rPr>
        <w:t>Písemné a ústní ověření</w:t>
      </w:r>
    </w:p>
    <w:p>
      <w:pPr>
        <w:pStyle w:val="P16"/>
        <w:framePr w:w="6710" w:h="376" w:hRule="exact" w:wrap="none" w:vAnchor="page" w:hAnchor="margin" w:x="45" w:y="13654"/>
        <w:rPr>
          <w:rStyle w:val="C3"/>
          <w:rtl w:val="0"/>
        </w:rPr>
      </w:pPr>
    </w:p>
    <w:p>
      <w:pPr>
        <w:pStyle w:val="P17"/>
        <w:framePr w:w="6658" w:h="249" w:hRule="exact" w:wrap="none" w:vAnchor="page" w:hAnchor="margin" w:x="71" w:y="13710"/>
        <w:rPr>
          <w:rStyle w:val="C13"/>
          <w:rtl w:val="0"/>
        </w:rPr>
      </w:pPr>
      <w:r>
        <w:rPr>
          <w:rStyle w:val="C13"/>
          <w:rtl w:val="0"/>
        </w:rPr>
        <w:t>b) Zvolit chemické přípravky pro čištění odpadních nádob vč. dezinfekce</w:t>
      </w:r>
    </w:p>
    <w:p>
      <w:pPr>
        <w:pStyle w:val="P30"/>
        <w:framePr w:w="3921" w:h="376" w:hRule="exact" w:wrap="none" w:vAnchor="page" w:hAnchor="margin" w:x="6800" w:y="13654"/>
        <w:rPr>
          <w:rStyle w:val="C3"/>
          <w:rtl w:val="0"/>
        </w:rPr>
      </w:pPr>
    </w:p>
    <w:p>
      <w:pPr>
        <w:pStyle w:val="P31"/>
        <w:framePr w:w="3839" w:h="249" w:hRule="exact" w:wrap="none" w:vAnchor="page" w:hAnchor="margin" w:x="6856" w:y="13710"/>
        <w:rPr>
          <w:rStyle w:val="C22"/>
          <w:rtl w:val="0"/>
        </w:rPr>
      </w:pPr>
      <w:r>
        <w:rPr>
          <w:rStyle w:val="C22"/>
          <w:rtl w:val="0"/>
        </w:rPr>
        <w:t>Praktické předvedení a ústní ověření</w:t>
      </w:r>
    </w:p>
    <w:p>
      <w:pPr>
        <w:pStyle w:val="P12"/>
        <w:framePr w:w="6710" w:h="607" w:hRule="exact" w:wrap="none" w:vAnchor="page" w:hAnchor="margin" w:x="45" w:y="14030"/>
        <w:rPr>
          <w:rStyle w:val="C3"/>
          <w:rtl w:val="0"/>
        </w:rPr>
      </w:pPr>
    </w:p>
    <w:p>
      <w:pPr>
        <w:pStyle w:val="P13"/>
        <w:framePr w:w="6658" w:h="480" w:hRule="exact" w:wrap="none" w:vAnchor="page" w:hAnchor="margin" w:x="71" w:y="14086"/>
        <w:rPr>
          <w:rStyle w:val="C11"/>
          <w:rtl w:val="0"/>
        </w:rPr>
      </w:pPr>
      <w:r>
        <w:rPr>
          <w:rStyle w:val="C11"/>
          <w:rtl w:val="0"/>
        </w:rPr>
        <w:t>c) Provést správnou manipulaci s tříděným a infekčním odpadem v místě zkoušky</w:t>
      </w:r>
    </w:p>
    <w:p>
      <w:pPr>
        <w:pStyle w:val="P28"/>
        <w:framePr w:w="3921" w:h="607" w:hRule="exact" w:wrap="none" w:vAnchor="page" w:hAnchor="margin" w:x="6800" w:y="14030"/>
        <w:rPr>
          <w:rStyle w:val="C3"/>
          <w:rtl w:val="0"/>
        </w:rPr>
      </w:pPr>
    </w:p>
    <w:p>
      <w:pPr>
        <w:pStyle w:val="P29"/>
        <w:framePr w:w="3839" w:h="480" w:hRule="exact" w:wrap="none" w:vAnchor="page" w:hAnchor="margin" w:x="6856" w:y="14086"/>
        <w:rPr>
          <w:rStyle w:val="C21"/>
          <w:rtl w:val="0"/>
        </w:rPr>
      </w:pPr>
      <w:r>
        <w:rPr>
          <w:rStyle w:val="C21"/>
          <w:rtl w:val="0"/>
        </w:rPr>
        <w:t>Praktické předvedení a ústní ověření</w:t>
      </w:r>
    </w:p>
    <w:p>
      <w:pPr>
        <w:pStyle w:val="P32"/>
        <w:framePr w:w="10710" w:h="248" w:hRule="exact" w:wrap="none" w:vAnchor="page" w:hAnchor="margin" w:x="28" w:y="147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ve zdravotnických a nemocničních zařízeních, 29.10.2026 1:42:01</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a dodržování zásad bezpečnosti práce, ochrany zdraví při práci a požární ochrany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Prokázat znalost zásad první pomoci při otravách chemickými látkami, poleptání a popálení kůže, poranění kůže, zasažení očí, vysvětlit, k čemu je bezpečnostní list u chemie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Prokázat znalost všeobecných předlékařských opatření, technik umělého dýchání a nepřímé masáže srdce</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Stanovit postup při řešení pracovního úrazu a záznamu k pracovnímu úrazu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Ručně manipulovat s břemeny a stroji a vysvětlit zásady manipulace s nimi</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Předvést správné techniky provedení úklidových prací, aby se předešlo zdravotním problémům v oblasti zad, beder, horních a dolních končetin</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f) Vysvětlit specifika práce ve výšce nad 1,5 m a podmínky pro její provádění</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Ústní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Vysvětlit postup řešení vzniklých havarijních situací (požár, únik chemie či odpadů, únikové plány)</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Ústní ověření</w:t>
      </w:r>
    </w:p>
    <w:p>
      <w:pPr>
        <w:pStyle w:val="P32"/>
        <w:framePr w:w="10710" w:h="248" w:hRule="exact" w:wrap="none" w:vAnchor="page" w:hAnchor="margin" w:x="28" w:y="7325"/>
        <w:rPr>
          <w:rStyle w:val="C23"/>
          <w:rtl w:val="0"/>
        </w:rPr>
      </w:pPr>
      <w:r>
        <w:rPr>
          <w:rStyle w:val="C23"/>
          <w:rtl w:val="0"/>
        </w:rPr>
        <w:t>Je třeba splnit všechna kritéria.</w:t>
      </w:r>
    </w:p>
    <w:p>
      <w:pPr>
        <w:pStyle w:val="P23"/>
        <w:framePr w:w="10710" w:h="340" w:hRule="exact" w:wrap="none" w:vAnchor="page" w:hAnchor="margin" w:x="28" w:y="7760"/>
        <w:rPr>
          <w:rStyle w:val="C18"/>
          <w:rtl w:val="0"/>
        </w:rPr>
      </w:pPr>
      <w:r>
        <w:rPr>
          <w:rStyle w:val="C18"/>
          <w:rtl w:val="0"/>
        </w:rPr>
        <w:t>Organizace práce na pracovišti</w:t>
      </w:r>
    </w:p>
    <w:p>
      <w:pPr>
        <w:pStyle w:val="P24"/>
        <w:framePr w:w="6713" w:h="376" w:hRule="exact" w:wrap="none" w:vAnchor="page" w:hAnchor="margin" w:x="45" w:y="8200"/>
        <w:rPr>
          <w:rStyle w:val="C3"/>
          <w:rtl w:val="0"/>
        </w:rPr>
      </w:pPr>
    </w:p>
    <w:p>
      <w:pPr>
        <w:pStyle w:val="P25"/>
        <w:framePr w:w="6661" w:h="249" w:hRule="exact" w:wrap="none" w:vAnchor="page" w:hAnchor="margin" w:x="71" w:y="8271"/>
        <w:rPr>
          <w:rStyle w:val="C19"/>
          <w:rtl w:val="0"/>
        </w:rPr>
      </w:pPr>
      <w:r>
        <w:rPr>
          <w:rStyle w:val="C19"/>
          <w:rtl w:val="0"/>
        </w:rPr>
        <w:t>Kritéria hodnocení</w:t>
      </w:r>
    </w:p>
    <w:p>
      <w:pPr>
        <w:pStyle w:val="P26"/>
        <w:framePr w:w="3918" w:h="376" w:hRule="exact" w:wrap="none" w:vAnchor="page" w:hAnchor="margin" w:x="6803" w:y="8200"/>
        <w:rPr>
          <w:rStyle w:val="C3"/>
          <w:rtl w:val="0"/>
        </w:rPr>
      </w:pPr>
    </w:p>
    <w:p>
      <w:pPr>
        <w:pStyle w:val="P27"/>
        <w:framePr w:w="3836" w:h="249" w:hRule="exact" w:wrap="none" w:vAnchor="page" w:hAnchor="margin" w:x="6859" w:y="8271"/>
        <w:rPr>
          <w:rStyle w:val="C20"/>
          <w:rtl w:val="0"/>
        </w:rPr>
      </w:pPr>
      <w:r>
        <w:rPr>
          <w:rStyle w:val="C20"/>
          <w:rtl w:val="0"/>
        </w:rPr>
        <w:t>Způsoby ověření</w:t>
      </w:r>
    </w:p>
    <w:p>
      <w:pPr>
        <w:pStyle w:val="P12"/>
        <w:framePr w:w="6710" w:h="607" w:hRule="exact" w:wrap="none" w:vAnchor="page" w:hAnchor="margin" w:x="45" w:y="8576"/>
        <w:rPr>
          <w:rStyle w:val="C3"/>
          <w:rtl w:val="0"/>
        </w:rPr>
      </w:pPr>
    </w:p>
    <w:p>
      <w:pPr>
        <w:pStyle w:val="P13"/>
        <w:framePr w:w="6658" w:h="480" w:hRule="exact" w:wrap="none" w:vAnchor="page" w:hAnchor="margin" w:x="71" w:y="8632"/>
        <w:rPr>
          <w:rStyle w:val="C11"/>
          <w:rtl w:val="0"/>
        </w:rPr>
      </w:pPr>
      <w:r>
        <w:rPr>
          <w:rStyle w:val="C11"/>
          <w:rtl w:val="0"/>
        </w:rPr>
        <w:t>a) Vysvětlit systém a body kontroly po vykonané práci v různých režimech úklidu a čištění</w:t>
      </w:r>
    </w:p>
    <w:p>
      <w:pPr>
        <w:pStyle w:val="P28"/>
        <w:framePr w:w="3921" w:h="607" w:hRule="exact" w:wrap="none" w:vAnchor="page" w:hAnchor="margin" w:x="6800" w:y="8576"/>
        <w:rPr>
          <w:rStyle w:val="C3"/>
          <w:rtl w:val="0"/>
        </w:rPr>
      </w:pPr>
    </w:p>
    <w:p>
      <w:pPr>
        <w:pStyle w:val="P29"/>
        <w:framePr w:w="3839" w:h="480" w:hRule="exact" w:wrap="none" w:vAnchor="page" w:hAnchor="margin" w:x="6856" w:y="8632"/>
        <w:rPr>
          <w:rStyle w:val="C21"/>
          <w:rtl w:val="0"/>
        </w:rPr>
      </w:pPr>
      <w:r>
        <w:rPr>
          <w:rStyle w:val="C21"/>
          <w:rtl w:val="0"/>
        </w:rPr>
        <w:t>Písemné a ústní ověření</w:t>
      </w:r>
    </w:p>
    <w:p>
      <w:pPr>
        <w:pStyle w:val="P16"/>
        <w:framePr w:w="6710" w:h="376" w:hRule="exact" w:wrap="none" w:vAnchor="page" w:hAnchor="margin" w:x="45" w:y="9183"/>
        <w:rPr>
          <w:rStyle w:val="C3"/>
          <w:rtl w:val="0"/>
        </w:rPr>
      </w:pPr>
    </w:p>
    <w:p>
      <w:pPr>
        <w:pStyle w:val="P17"/>
        <w:framePr w:w="6658" w:h="249" w:hRule="exact" w:wrap="none" w:vAnchor="page" w:hAnchor="margin" w:x="71" w:y="9239"/>
        <w:rPr>
          <w:rStyle w:val="C13"/>
          <w:rtl w:val="0"/>
        </w:rPr>
      </w:pPr>
      <w:r>
        <w:rPr>
          <w:rStyle w:val="C13"/>
          <w:rtl w:val="0"/>
        </w:rPr>
        <w:t>b) Provést kontrolu vykonané práce</w:t>
      </w:r>
    </w:p>
    <w:p>
      <w:pPr>
        <w:pStyle w:val="P30"/>
        <w:framePr w:w="3921" w:h="376" w:hRule="exact" w:wrap="none" w:vAnchor="page" w:hAnchor="margin" w:x="6800" w:y="9183"/>
        <w:rPr>
          <w:rStyle w:val="C3"/>
          <w:rtl w:val="0"/>
        </w:rPr>
      </w:pPr>
    </w:p>
    <w:p>
      <w:pPr>
        <w:pStyle w:val="P31"/>
        <w:framePr w:w="3839" w:h="249" w:hRule="exact" w:wrap="none" w:vAnchor="page" w:hAnchor="margin" w:x="6856" w:y="9239"/>
        <w:rPr>
          <w:rStyle w:val="C22"/>
          <w:rtl w:val="0"/>
        </w:rPr>
      </w:pPr>
      <w:r>
        <w:rPr>
          <w:rStyle w:val="C22"/>
          <w:rtl w:val="0"/>
        </w:rPr>
        <w:t>Praktické předvedení a ústní ověření</w:t>
      </w:r>
    </w:p>
    <w:p>
      <w:pPr>
        <w:pStyle w:val="P12"/>
        <w:framePr w:w="6710" w:h="607" w:hRule="exact" w:wrap="none" w:vAnchor="page" w:hAnchor="margin" w:x="45" w:y="9559"/>
        <w:rPr>
          <w:rStyle w:val="C3"/>
          <w:rtl w:val="0"/>
        </w:rPr>
      </w:pPr>
    </w:p>
    <w:p>
      <w:pPr>
        <w:pStyle w:val="P13"/>
        <w:framePr w:w="6658" w:h="480" w:hRule="exact" w:wrap="none" w:vAnchor="page" w:hAnchor="margin" w:x="71" w:y="9615"/>
        <w:rPr>
          <w:rStyle w:val="C11"/>
          <w:rtl w:val="0"/>
        </w:rPr>
      </w:pPr>
      <w:r>
        <w:rPr>
          <w:rStyle w:val="C11"/>
          <w:rtl w:val="0"/>
        </w:rPr>
        <w:t>c) Vysvětlit způsob předání a převzetí ošetřených prostor nebo vykonané činnosti</w:t>
      </w:r>
    </w:p>
    <w:p>
      <w:pPr>
        <w:pStyle w:val="P28"/>
        <w:framePr w:w="3921" w:h="607" w:hRule="exact" w:wrap="none" w:vAnchor="page" w:hAnchor="margin" w:x="6800" w:y="9559"/>
        <w:rPr>
          <w:rStyle w:val="C3"/>
          <w:rtl w:val="0"/>
        </w:rPr>
      </w:pPr>
    </w:p>
    <w:p>
      <w:pPr>
        <w:pStyle w:val="P29"/>
        <w:framePr w:w="3839" w:h="480" w:hRule="exact" w:wrap="none" w:vAnchor="page" w:hAnchor="margin" w:x="6856" w:y="9615"/>
        <w:rPr>
          <w:rStyle w:val="C21"/>
          <w:rtl w:val="0"/>
        </w:rPr>
      </w:pPr>
      <w:r>
        <w:rPr>
          <w:rStyle w:val="C21"/>
          <w:rtl w:val="0"/>
        </w:rPr>
        <w:t>Ústní ověření</w:t>
      </w:r>
    </w:p>
    <w:p>
      <w:pPr>
        <w:pStyle w:val="P16"/>
        <w:framePr w:w="6710" w:h="376" w:hRule="exact" w:wrap="none" w:vAnchor="page" w:hAnchor="margin" w:x="45" w:y="10166"/>
        <w:rPr>
          <w:rStyle w:val="C3"/>
          <w:rtl w:val="0"/>
        </w:rPr>
      </w:pPr>
    </w:p>
    <w:p>
      <w:pPr>
        <w:pStyle w:val="P17"/>
        <w:framePr w:w="6658" w:h="249" w:hRule="exact" w:wrap="none" w:vAnchor="page" w:hAnchor="margin" w:x="71" w:y="10222"/>
        <w:rPr>
          <w:rStyle w:val="C13"/>
          <w:rtl w:val="0"/>
        </w:rPr>
      </w:pPr>
      <w:r>
        <w:rPr>
          <w:rStyle w:val="C13"/>
          <w:rtl w:val="0"/>
        </w:rPr>
        <w:t>d) Vysvětlit podstatu systému práce ve dvojicích a v kolektivu</w:t>
      </w:r>
    </w:p>
    <w:p>
      <w:pPr>
        <w:pStyle w:val="P30"/>
        <w:framePr w:w="3921" w:h="376" w:hRule="exact" w:wrap="none" w:vAnchor="page" w:hAnchor="margin" w:x="6800" w:y="10166"/>
        <w:rPr>
          <w:rStyle w:val="C3"/>
          <w:rtl w:val="0"/>
        </w:rPr>
      </w:pPr>
    </w:p>
    <w:p>
      <w:pPr>
        <w:pStyle w:val="P31"/>
        <w:framePr w:w="3839" w:h="249" w:hRule="exact" w:wrap="none" w:vAnchor="page" w:hAnchor="margin" w:x="6856" w:y="10222"/>
        <w:rPr>
          <w:rStyle w:val="C22"/>
          <w:rtl w:val="0"/>
        </w:rPr>
      </w:pPr>
      <w:r>
        <w:rPr>
          <w:rStyle w:val="C22"/>
          <w:rtl w:val="0"/>
        </w:rPr>
        <w:t>Písemné a ústní ověření</w:t>
      </w:r>
    </w:p>
    <w:p>
      <w:pPr>
        <w:pStyle w:val="P12"/>
        <w:framePr w:w="6710" w:h="376" w:hRule="exact" w:wrap="none" w:vAnchor="page" w:hAnchor="margin" w:x="45" w:y="10542"/>
        <w:rPr>
          <w:rStyle w:val="C3"/>
          <w:rtl w:val="0"/>
        </w:rPr>
      </w:pPr>
    </w:p>
    <w:p>
      <w:pPr>
        <w:pStyle w:val="P13"/>
        <w:framePr w:w="6658" w:h="249" w:hRule="exact" w:wrap="none" w:vAnchor="page" w:hAnchor="margin" w:x="71" w:y="10598"/>
        <w:rPr>
          <w:rStyle w:val="C11"/>
          <w:rtl w:val="0"/>
        </w:rPr>
      </w:pPr>
      <w:r>
        <w:rPr>
          <w:rStyle w:val="C11"/>
          <w:rtl w:val="0"/>
        </w:rPr>
        <w:t>e) Popsat způsoby řešení konfliktních situací</w:t>
      </w:r>
    </w:p>
    <w:p>
      <w:pPr>
        <w:pStyle w:val="P28"/>
        <w:framePr w:w="3921" w:h="376" w:hRule="exact" w:wrap="none" w:vAnchor="page" w:hAnchor="margin" w:x="6800" w:y="10542"/>
        <w:rPr>
          <w:rStyle w:val="C3"/>
          <w:rtl w:val="0"/>
        </w:rPr>
      </w:pPr>
    </w:p>
    <w:p>
      <w:pPr>
        <w:pStyle w:val="P29"/>
        <w:framePr w:w="3839" w:h="249" w:hRule="exact" w:wrap="none" w:vAnchor="page" w:hAnchor="margin" w:x="6856" w:y="10598"/>
        <w:rPr>
          <w:rStyle w:val="C21"/>
          <w:rtl w:val="0"/>
        </w:rPr>
      </w:pPr>
      <w:r>
        <w:rPr>
          <w:rStyle w:val="C21"/>
          <w:rtl w:val="0"/>
        </w:rPr>
        <w:t>Písemné a ústní ověření</w:t>
      </w:r>
    </w:p>
    <w:p>
      <w:pPr>
        <w:pStyle w:val="P16"/>
        <w:framePr w:w="6710" w:h="607" w:hRule="exact" w:wrap="none" w:vAnchor="page" w:hAnchor="margin" w:x="45" w:y="10918"/>
        <w:rPr>
          <w:rStyle w:val="C3"/>
          <w:rtl w:val="0"/>
        </w:rPr>
      </w:pPr>
    </w:p>
    <w:p>
      <w:pPr>
        <w:pStyle w:val="P17"/>
        <w:framePr w:w="6658" w:h="480" w:hRule="exact" w:wrap="none" w:vAnchor="page" w:hAnchor="margin" w:x="71" w:y="10974"/>
        <w:rPr>
          <w:rStyle w:val="C13"/>
          <w:rtl w:val="0"/>
        </w:rPr>
      </w:pPr>
      <w:r>
        <w:rPr>
          <w:rStyle w:val="C13"/>
          <w:rtl w:val="0"/>
        </w:rPr>
        <w:t>f) Vysvětlit uplatňování zásad a způsobu komunikace se zákazníkem a v pracovním týmu</w:t>
      </w:r>
    </w:p>
    <w:p>
      <w:pPr>
        <w:pStyle w:val="P30"/>
        <w:framePr w:w="3921" w:h="607" w:hRule="exact" w:wrap="none" w:vAnchor="page" w:hAnchor="margin" w:x="6800" w:y="10918"/>
        <w:rPr>
          <w:rStyle w:val="C3"/>
          <w:rtl w:val="0"/>
        </w:rPr>
      </w:pPr>
    </w:p>
    <w:p>
      <w:pPr>
        <w:pStyle w:val="P31"/>
        <w:framePr w:w="3839" w:h="480" w:hRule="exact" w:wrap="none" w:vAnchor="page" w:hAnchor="margin" w:x="6856" w:y="10974"/>
        <w:rPr>
          <w:rStyle w:val="C22"/>
          <w:rtl w:val="0"/>
        </w:rPr>
      </w:pPr>
      <w:r>
        <w:rPr>
          <w:rStyle w:val="C22"/>
          <w:rtl w:val="0"/>
        </w:rPr>
        <w:t>Písemné a ústní ověření</w:t>
      </w:r>
    </w:p>
    <w:p>
      <w:pPr>
        <w:pStyle w:val="P32"/>
        <w:framePr w:w="10710" w:h="248" w:hRule="exact" w:wrap="none" w:vAnchor="page" w:hAnchor="margin" w:x="28" w:y="116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ve zdravotnických a nemocničních zařízeních, 29.10.2026 1:42:01</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 a informuje uchazeče o vhodném pracovním oděvu a obuvi..</w:t>
      </w:r>
    </w:p>
    <w:p>
      <w:pPr>
        <w:keepNext w:val="0"/>
        <w:keepLines w:val="0"/>
        <w:framePr w:w="10766" w:h="52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52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http://katalog.nsp.cz/karta_p.aspx?id_jp=101063&amp;kod_sm1=20)</w:t>
      </w:r>
    </w:p>
    <w:p>
      <w:pPr>
        <w:keepNext w:val="0"/>
        <w:keepLines w:val="0"/>
        <w:framePr w:w="10766" w:h="52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bude zaměřeno na dodržení technologických postupů, na zručnost při provádění úkonů a na výslednou kvalitu práce.</w:t>
      </w:r>
    </w:p>
    <w:p>
      <w:pPr>
        <w:keepNext w:val="0"/>
        <w:keepLines w:val="0"/>
        <w:framePr w:w="10766" w:h="52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skládat ze dvou časově i prostorově oddělených částí, praktické a teoretické. Autorizovaná osoba rozpracuje kritéria podrobně podle charakteru konkrétních zadaných úkolů, podle typů povrchů, zařizovacích předmětů, nábytku atd. Uchazeči budou zadány činnosti, které jsou obsahem této profesní kvalifikace, jejichž splnění realizuje. Konkrétní úkoly a jejich rozsah určí autorizovaná osoba.</w:t>
      </w:r>
    </w:p>
    <w:p>
      <w:pPr>
        <w:keepNext w:val="0"/>
        <w:keepLines w:val="0"/>
        <w:framePr w:w="10766" w:h="52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se doporučuje hodnotit podle těchto kritérií:</w:t>
      </w:r>
    </w:p>
    <w:p>
      <w:pPr>
        <w:keepNext w:val="0"/>
        <w:keepLines w:val="1"/>
        <w:framePr w:w="10766" w:h="528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Kvalita provedené práce a znalost navázání jednotlivých postupů</w:t>
      </w:r>
    </w:p>
    <w:p>
      <w:pPr>
        <w:keepNext w:val="0"/>
        <w:keepLines w:val="1"/>
        <w:framePr w:w="10766" w:h="528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požadavků zadání, pokynů výrobců strojů, chemických prostředků a úklidových pomůce</w:t>
      </w:r>
    </w:p>
    <w:p>
      <w:pPr>
        <w:keepNext w:val="0"/>
        <w:keepLines w:val="1"/>
        <w:framePr w:w="10766" w:h="528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provedení úklidu a čištění, estetický vzhled uklízených a čištěných ploch podle zadání</w:t>
      </w:r>
    </w:p>
    <w:p>
      <w:pPr>
        <w:keepNext w:val="0"/>
        <w:keepLines w:val="0"/>
        <w:framePr w:w="10766" w:h="52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formou praktického předvedení je třeba přihlížet především k bezpečnému provádění všech úkonů, k dodržování předpisů, ke kvalitě provedené práce i k časovému hledisku zvládání operací.</w:t>
      </w:r>
    </w:p>
    <w:p>
      <w:pPr>
        <w:pStyle w:val="P33"/>
        <w:framePr w:w="10766" w:h="1837" w:hRule="exact" w:wrap="none" w:vAnchor="page" w:hAnchor="margin" w:x="0" w:y="8346"/>
        <w:rPr>
          <w:rStyle w:val="C3"/>
          <w:rtl w:val="0"/>
        </w:rPr>
      </w:pPr>
    </w:p>
    <w:p>
      <w:pPr>
        <w:pStyle w:val="P35"/>
        <w:framePr w:w="10710" w:h="340" w:hRule="exact" w:wrap="none" w:vAnchor="page" w:hAnchor="margin" w:x="28" w:y="8346"/>
        <w:rPr>
          <w:rStyle w:val="C25"/>
          <w:rtl w:val="0"/>
        </w:rPr>
      </w:pPr>
      <w:r>
        <w:rPr>
          <w:rStyle w:val="C25"/>
          <w:rtl w:val="0"/>
        </w:rPr>
        <w:t>Výsledné hodnocení</w:t>
      </w:r>
    </w:p>
    <w:p>
      <w:pPr>
        <w:keepNext w:val="0"/>
        <w:keepLines w:val="0"/>
        <w:framePr w:w="10766" w:h="1497" w:hRule="exact" w:wrap="none" w:vAnchor="page" w:hAnchor="margin" w:x="0" w:y="8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410"/>
        <w:rPr>
          <w:rStyle w:val="C3"/>
          <w:rtl w:val="0"/>
        </w:rPr>
      </w:pPr>
    </w:p>
    <w:p>
      <w:pPr>
        <w:pStyle w:val="P35"/>
        <w:framePr w:w="10710" w:h="340" w:hRule="exact" w:wrap="none" w:vAnchor="page" w:hAnchor="margin" w:x="28" w:y="10410"/>
        <w:rPr>
          <w:rStyle w:val="C25"/>
          <w:rtl w:val="0"/>
        </w:rPr>
      </w:pPr>
      <w:r>
        <w:rPr>
          <w:rStyle w:val="C25"/>
          <w:rtl w:val="0"/>
        </w:rPr>
        <w:t>Počet zkoušejících</w:t>
      </w:r>
    </w:p>
    <w:p>
      <w:pPr>
        <w:keepNext w:val="0"/>
        <w:keepLines w:val="0"/>
        <w:framePr w:w="10766" w:h="1036" w:hRule="exact" w:wrap="none" w:vAnchor="page" w:hAnchor="margin" w:x="0" w:y="10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Úklidový pracovník ve zdravotnických a nemocničních zařízeních, 29.10.2026 1:42:01</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s maturitou - minimálně 5 let odborné praxe při výkonu činnosti spojené s úklidem a čištěním nebo ve funkci zkoušejícího či učitele praktického vyučování v oblasti úklidu a s odbornou kvalifikací, kdy musí být držitelem platné personální certifikace v oboru (např. České společnosti pro jakost), nebo srovnatelného tuzemského nebo zahraničního certifikátu (např. British Institute of Cleaning Science, Gebäudereinigungsakademie der Wiener Gebäudereiniger Betriebs). Požadavky na odbornou způsobilost musí žadatel o autorizaci splňovat nejméně v období posledních dvou let před podáním žádosti o autorizaci.</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s maturitou a alespoň 5 let odborné praxe při výkonu činnosti spojené s úklidem a čištěním, nebo ve funkci zkoušejícího či učitele praktického vyučování v oblasti úklidu a s odbornou kvalifikací, kdy musí být držitelem platné profesní kvalifikace, u které žádá o udělení autorizace. Požadavky na odbornou způsobilost musí žadatel o autorizaci splňovat nejméně v období posledních dvou letech před podáním žádosti o autorizaci.</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Úklidový pracovník ve zdravotnických a nemocničních zařízeních, 29.10.2026 1:42:01</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3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provádění zkoušek musí mít níže popsané vybavení v dostatečném množství, v bezvadném stavu, odpovídající nejnovějším trendům úklidu,a nebo být akreditované Českou asociací úklidu a čištění.</w:t>
      </w:r>
    </w:p>
    <w:p>
      <w:pPr>
        <w:keepNext w:val="0"/>
        <w:keepLines w:val="0"/>
        <w:framePr w:w="10766" w:h="113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praktické předvedení veškerých technologických postupů obsažených v KS a HS ve zdravotnických a nemocničních zařízeních, tzn. se zdrojem elektrické energie 230V, teplou i studenou vodou a všemi plochami nutnými k praktickým zkouškám.</w:t>
      </w:r>
    </w:p>
    <w:p>
      <w:pPr>
        <w:keepNext w:val="0"/>
        <w:keepLines w:val="0"/>
        <w:framePr w:w="10766" w:h="113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obsahovat:</w:t>
      </w:r>
    </w:p>
    <w:p>
      <w:pPr>
        <w:keepNext w:val="0"/>
        <w:keepLines w:val="1"/>
        <w:framePr w:w="10766" w:h="113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Dokumentaci pro hodnocenou činnost – harmonogramy, bezpečnostní listy, dokumentace k úklidu v nemocničním a zdravotnickém zařízení, dezinfekční plán (řád) a technologické postupy.</w:t>
      </w:r>
    </w:p>
    <w:p>
      <w:pPr>
        <w:keepNext w:val="0"/>
        <w:keepLines w:val="1"/>
        <w:framePr w:w="10766" w:h="113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Pomocnými zařízeními odpovídajícími požadavkům BOZP a hygienickým předpisům v nemocničním a zdravotnickém zařízení. Osobní ochranné pracovní prostředky dle bezpečnostních listů prostředků.</w:t>
      </w:r>
    </w:p>
    <w:p>
      <w:pPr>
        <w:keepNext w:val="0"/>
        <w:keepLines w:val="1"/>
        <w:framePr w:w="10766" w:h="113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přípravky na celkovou údržbu a ve všech režimech úklidu:</w:t>
      </w:r>
    </w:p>
    <w:p>
      <w:pPr>
        <w:keepNext w:val="0"/>
        <w:keepLines w:val="1"/>
        <w:framePr w:w="10766" w:h="1137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sociálních zařízení a umývárenských oblastí </w:t>
      </w:r>
    </w:p>
    <w:p>
      <w:pPr>
        <w:keepNext w:val="0"/>
        <w:keepLines w:val="1"/>
        <w:framePr w:w="10766" w:h="1137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nábytku v nemocničním a zdravotnickém zařízení</w:t>
      </w:r>
    </w:p>
    <w:p>
      <w:pPr>
        <w:keepNext w:val="0"/>
        <w:keepLines w:val="1"/>
        <w:framePr w:w="10766" w:h="1137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tvrdých podlah různých typů </w:t>
      </w:r>
    </w:p>
    <w:p>
      <w:pPr>
        <w:keepNext w:val="0"/>
        <w:keepLines w:val="1"/>
        <w:framePr w:w="10766" w:h="1137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pokovených a kovových částí nábytku a zařizovacích předmětů</w:t>
      </w:r>
    </w:p>
    <w:p>
      <w:pPr>
        <w:keepNext w:val="0"/>
        <w:keepLines w:val="1"/>
        <w:framePr w:w="10766" w:h="1137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skleněných ploch</w:t>
      </w:r>
    </w:p>
    <w:p>
      <w:pPr>
        <w:keepNext w:val="0"/>
        <w:keepLines w:val="1"/>
        <w:framePr w:w="10766" w:h="1137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kuchyňských a stravovacích prostor</w:t>
      </w:r>
    </w:p>
    <w:p>
      <w:pPr>
        <w:keepNext w:val="0"/>
        <w:keepLines w:val="1"/>
        <w:framePr w:w="10766" w:h="1137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omyvatelných stěn </w:t>
      </w:r>
    </w:p>
    <w:p>
      <w:pPr>
        <w:keepNext w:val="0"/>
        <w:keepLines w:val="1"/>
        <w:framePr w:w="10766" w:h="1137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dezinfekční přípravky a speciální přípravky určené do daného prostoru</w:t>
      </w:r>
    </w:p>
    <w:p>
      <w:pPr>
        <w:keepNext w:val="0"/>
        <w:keepLines w:val="1"/>
        <w:framePr w:w="10766" w:h="113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Místnosti a vybavení:</w:t>
      </w:r>
    </w:p>
    <w:p>
      <w:pPr>
        <w:keepNext w:val="0"/>
        <w:keepLines w:val="1"/>
        <w:framePr w:w="10766" w:h="1137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sociální zařízení včetně /nebo a umývárenské oblasti vybavené WC mísou, pisoárem, umyvadlem, sprchovým koutem, zásobníky hygienických materiálů, zrcadlem, bateriemi</w:t>
      </w:r>
    </w:p>
    <w:p>
      <w:pPr>
        <w:keepNext w:val="0"/>
        <w:keepLines w:val="1"/>
        <w:framePr w:w="10766" w:h="1137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 pokoj pacienta</w:t>
      </w:r>
    </w:p>
    <w:p>
      <w:pPr>
        <w:keepNext w:val="0"/>
        <w:keepLines w:val="1"/>
        <w:framePr w:w="10766" w:h="1137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chodba, schodiště, popřípadě výtah s PVC nebo dlažbou</w:t>
      </w:r>
    </w:p>
    <w:p>
      <w:pPr>
        <w:keepNext w:val="0"/>
        <w:keepLines w:val="1"/>
        <w:framePr w:w="10766" w:h="1137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kuchyňka s linkou vybavená varnou deskou, mikrovlnou troubou, dřezem, kávovarem, lednicí a myčkou</w:t>
      </w:r>
    </w:p>
    <w:p>
      <w:pPr>
        <w:keepNext w:val="0"/>
        <w:keepLines w:val="1"/>
        <w:framePr w:w="10766" w:h="1137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zabudované materiály – dlažba a protiskluzná dlažba, kámen – žula mramor, linoleum nebo PVC, skleněné plochy</w:t>
      </w:r>
    </w:p>
    <w:p>
      <w:pPr>
        <w:keepNext w:val="0"/>
        <w:keepLines w:val="1"/>
        <w:framePr w:w="10766" w:h="113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Minimální technické a materiálové vybavení:</w:t>
      </w:r>
    </w:p>
    <w:p>
      <w:pPr>
        <w:keepNext w:val="0"/>
        <w:keepLines w:val="1"/>
        <w:framePr w:w="10766" w:h="1137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vysavač na mokro i sucho, podlahový kotoučový stroj dvourychlostní, unašeč padu, kartáč na stroj, podlahový automat, prodlužovací kabel.</w:t>
      </w:r>
    </w:p>
    <w:p>
      <w:pPr>
        <w:keepNext w:val="0"/>
        <w:keepLines w:val="1"/>
        <w:framePr w:w="10766" w:h="1137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mikrovláknové utěrky do všech oblastí a všech typů, celulózové utěrky, bílé papírové ručníky, houby s padem, štětka na WC s nástavcem, ometák prachu a pavučin, teleskopická tyč, podlahový držák padu s minimálně 5 typy padů, podlahový pad v příslušné velikosti a minimálně pěti typů, držáky mopů včetně tyčí, mop třásňový, plochý s kapsami, mikrovláknové mopy všech typů, kartáček, celulózová houba, vědra o obsahu 5 l podle barevného kódování v nemocničních a zdravotnických zařízeních, kartáče, rozprašovače dle barevného kódování v potřebném množství a odměrné a dávkovací pomůcky, vozík určený a vybavený do zdravotnických a nemocničních zařízení, igelitové podložky/pytle, rozmývák, stěrka, atd.</w:t>
      </w:r>
    </w:p>
    <w:p>
      <w:pPr>
        <w:keepNext w:val="0"/>
        <w:keepLines w:val="1"/>
        <w:framePr w:w="10766" w:h="1137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uchazeče osobní ochranné pracovní prostředky odpovídající prováděným pracím</w:t>
      </w:r>
    </w:p>
    <w:p>
      <w:pPr>
        <w:keepNext w:val="0"/>
        <w:keepLines w:val="0"/>
        <w:framePr w:w="10766" w:h="113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097"/>
        <w:rPr>
          <w:rStyle w:val="C3"/>
          <w:rtl w:val="0"/>
        </w:rPr>
      </w:pPr>
    </w:p>
    <w:p>
      <w:pPr>
        <w:pStyle w:val="P35"/>
        <w:framePr w:w="10710" w:h="340" w:hRule="exact" w:wrap="none" w:vAnchor="page" w:hAnchor="margin" w:x="28" w:y="14097"/>
        <w:rPr>
          <w:rStyle w:val="C25"/>
          <w:rtl w:val="0"/>
        </w:rPr>
      </w:pPr>
      <w:r>
        <w:rPr>
          <w:rStyle w:val="C25"/>
          <w:rtl w:val="0"/>
        </w:rPr>
        <w:t>Doba přípravy na zkoušku</w:t>
      </w:r>
    </w:p>
    <w:p>
      <w:pPr>
        <w:keepNext w:val="0"/>
        <w:keepLines w:val="0"/>
        <w:framePr w:w="10766" w:h="1036" w:hRule="exact" w:wrap="none" w:vAnchor="page" w:hAnchor="margin" w:x="0" w:y="144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Úklidový pracovník ve zdravotnických a nemocničních zařízeních, 29.10.2026 1:42:01</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Úklidový pracovník ve zdravotnických a nemocničních zařízeních, 29.10.2026 1:42:01</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úklidu a čištění</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Domestika,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podnikatelský stav</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OHK Klatovy, Petr Havrda Consulting</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prodejců a opravářů motorových vozidel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CLARIMA,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JASPA,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Úklidový pracovník ve zdravotnických a nemocničních zařízeních, 29.10.2026 1:42:01</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FC440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A8D6AA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4AA611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ECB29A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