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4F77D" Type="http://schemas.openxmlformats.org/officeDocument/2006/relationships/officeDocument" Target="/word/document.xml" /><Relationship Id="coreR6AC4F77D" Type="http://schemas.openxmlformats.org/package/2006/relationships/metadata/core-properties" Target="/docProps/core.xml" /><Relationship Id="customR6AC4F7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29.10.2026 2:36:03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výrobu ortopedické obuvi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29.10.2026 2:36:03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