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86BE70" Type="http://schemas.openxmlformats.org/officeDocument/2006/relationships/officeDocument" Target="/word/document.xml" /><Relationship Id="coreR3086BE70" Type="http://schemas.openxmlformats.org/package/2006/relationships/metadata/core-properties" Target="/docProps/core.xml" /><Relationship Id="customR3086BE7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Sedlář (kód: 32-002-H)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Sedlář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sedlářské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usní, základních a pomocných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materiálů a technologických podmínek pro výrobu sedlářských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šablon pro výrobu sedlářských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dílců sedlářských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Úpravy a zdobení dílců a hotových sedlářských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Apretování a impregnování částí sedlářských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Sesazování, spojování a šití dílců a součástí sedlářských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Základní seřizování, ošetřování a údržba strojů a zařízení používaných v kožedělné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Ruční a strojové šití usňových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26.04.2016 do: 15.03.2021</w:t>
      </w:r>
    </w:p>
    <w:p>
      <w:pPr>
        <w:pStyle w:val="P21"/>
        <w:framePr w:w="7654" w:h="331" w:hRule="exact" w:wrap="none" w:vAnchor="page" w:hAnchor="margin" w:x="28" w:y="15940"/>
        <w:rPr>
          <w:rStyle w:val="C16"/>
          <w:rtl w:val="0"/>
        </w:rPr>
      </w:pPr>
      <w:r>
        <w:rPr>
          <w:rStyle w:val="C16"/>
          <w:rtl w:val="0"/>
        </w:rPr>
        <w:t>Sedlář, 30.7.2026 7:05:22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sedlářské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vzorku, jednotlivé součásti pojmenovat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předevední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zařízení a nástroje, kterými bude konkrétní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Posuzování kvality usní, základních a pomocných materiálů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Určit a pojmenovat předložené vzorky usní a pomocných materiálů, definovat jejich vlastnosti</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831" w:hRule="exact" w:wrap="none" w:vAnchor="page" w:hAnchor="margin" w:x="45" w:y="7319"/>
        <w:rPr>
          <w:rStyle w:val="C3"/>
          <w:rtl w:val="0"/>
        </w:rPr>
      </w:pPr>
    </w:p>
    <w:p>
      <w:pPr>
        <w:pStyle w:val="P17"/>
        <w:framePr w:w="6658" w:h="704" w:hRule="exact" w:wrap="none" w:vAnchor="page" w:hAnchor="margin" w:x="71" w:y="7375"/>
        <w:rPr>
          <w:rStyle w:val="C13"/>
          <w:rtl w:val="0"/>
        </w:rPr>
      </w:pPr>
      <w:r>
        <w:rPr>
          <w:rStyle w:val="C13"/>
          <w:rtl w:val="0"/>
        </w:rPr>
        <w:t>b) Posoudit kvalitu materiálů pro kožedělnou výrobu na předložených vzorcích, vyhodnotit případné vady a stanovit jejich použití s ohledem na kvalitu výsledného výrobku</w:t>
      </w:r>
    </w:p>
    <w:p>
      <w:pPr>
        <w:pStyle w:val="P30"/>
        <w:framePr w:w="3921" w:h="831" w:hRule="exact" w:wrap="none" w:vAnchor="page" w:hAnchor="margin" w:x="6800" w:y="7319"/>
        <w:rPr>
          <w:rStyle w:val="C3"/>
          <w:rtl w:val="0"/>
        </w:rPr>
      </w:pPr>
    </w:p>
    <w:p>
      <w:pPr>
        <w:pStyle w:val="P31"/>
        <w:framePr w:w="3839" w:h="704" w:hRule="exact" w:wrap="none" w:vAnchor="page" w:hAnchor="margin" w:x="6856" w:y="7375"/>
        <w:rPr>
          <w:rStyle w:val="C22"/>
          <w:rtl w:val="0"/>
        </w:rPr>
      </w:pPr>
      <w:r>
        <w:rPr>
          <w:rStyle w:val="C22"/>
          <w:rtl w:val="0"/>
        </w:rPr>
        <w:t>Praktické předvedení a ústní ověření</w:t>
      </w:r>
    </w:p>
    <w:p>
      <w:pPr>
        <w:pStyle w:val="P32"/>
        <w:framePr w:w="10710" w:h="248" w:hRule="exact" w:wrap="none" w:vAnchor="page" w:hAnchor="margin" w:x="28" w:y="8264"/>
        <w:rPr>
          <w:rStyle w:val="C23"/>
          <w:rtl w:val="0"/>
        </w:rPr>
      </w:pPr>
      <w:r>
        <w:rPr>
          <w:rStyle w:val="C23"/>
          <w:rtl w:val="0"/>
        </w:rPr>
        <w:t>Je třeba splnit obě kritéria.</w:t>
      </w:r>
    </w:p>
    <w:p>
      <w:pPr>
        <w:pStyle w:val="P23"/>
        <w:framePr w:w="10710" w:h="340" w:hRule="exact" w:wrap="none" w:vAnchor="page" w:hAnchor="margin" w:x="28" w:y="8699"/>
        <w:rPr>
          <w:rStyle w:val="C18"/>
          <w:rtl w:val="0"/>
        </w:rPr>
      </w:pPr>
      <w:r>
        <w:rPr>
          <w:rStyle w:val="C18"/>
          <w:rtl w:val="0"/>
        </w:rPr>
        <w:t>Volba postupu práce, materiálů a technologických podmínek pro výrobu sedlářských výrobků</w:t>
      </w:r>
    </w:p>
    <w:p>
      <w:pPr>
        <w:pStyle w:val="P24"/>
        <w:framePr w:w="6713" w:h="376" w:hRule="exact" w:wrap="none" w:vAnchor="page" w:hAnchor="margin" w:x="45" w:y="9139"/>
        <w:rPr>
          <w:rStyle w:val="C3"/>
          <w:rtl w:val="0"/>
        </w:rPr>
      </w:pPr>
    </w:p>
    <w:p>
      <w:pPr>
        <w:pStyle w:val="P25"/>
        <w:framePr w:w="6661" w:h="249" w:hRule="exact" w:wrap="none" w:vAnchor="page" w:hAnchor="margin" w:x="71" w:y="9210"/>
        <w:rPr>
          <w:rStyle w:val="C19"/>
          <w:rtl w:val="0"/>
        </w:rPr>
      </w:pPr>
      <w:r>
        <w:rPr>
          <w:rStyle w:val="C19"/>
          <w:rtl w:val="0"/>
        </w:rPr>
        <w:t>Kritéria hodnocení</w:t>
      </w:r>
    </w:p>
    <w:p>
      <w:pPr>
        <w:pStyle w:val="P26"/>
        <w:framePr w:w="3918" w:h="376" w:hRule="exact" w:wrap="none" w:vAnchor="page" w:hAnchor="margin" w:x="6803" w:y="9139"/>
        <w:rPr>
          <w:rStyle w:val="C3"/>
          <w:rtl w:val="0"/>
        </w:rPr>
      </w:pPr>
    </w:p>
    <w:p>
      <w:pPr>
        <w:pStyle w:val="P27"/>
        <w:framePr w:w="3836" w:h="249" w:hRule="exact" w:wrap="none" w:vAnchor="page" w:hAnchor="margin" w:x="6859" w:y="9210"/>
        <w:rPr>
          <w:rStyle w:val="C20"/>
          <w:rtl w:val="0"/>
        </w:rPr>
      </w:pPr>
      <w:r>
        <w:rPr>
          <w:rStyle w:val="C20"/>
          <w:rtl w:val="0"/>
        </w:rPr>
        <w:t>Způsoby ověření</w:t>
      </w:r>
    </w:p>
    <w:p>
      <w:pPr>
        <w:pStyle w:val="P12"/>
        <w:framePr w:w="6710" w:h="607" w:hRule="exact" w:wrap="none" w:vAnchor="page" w:hAnchor="margin" w:x="45" w:y="9515"/>
        <w:rPr>
          <w:rStyle w:val="C3"/>
          <w:rtl w:val="0"/>
        </w:rPr>
      </w:pPr>
    </w:p>
    <w:p>
      <w:pPr>
        <w:pStyle w:val="P13"/>
        <w:framePr w:w="6658" w:h="480" w:hRule="exact" w:wrap="none" w:vAnchor="page" w:hAnchor="margin" w:x="71" w:y="9571"/>
        <w:rPr>
          <w:rStyle w:val="C11"/>
          <w:rtl w:val="0"/>
        </w:rPr>
      </w:pPr>
      <w:r>
        <w:rPr>
          <w:rStyle w:val="C11"/>
          <w:rtl w:val="0"/>
        </w:rPr>
        <w:t>a) Zvolit z předložených materiálů odpovídající druh usně pro výrobu stanoveného sedlářského výrobku</w:t>
      </w:r>
    </w:p>
    <w:p>
      <w:pPr>
        <w:pStyle w:val="P28"/>
        <w:framePr w:w="3921" w:h="607" w:hRule="exact" w:wrap="none" w:vAnchor="page" w:hAnchor="margin" w:x="6800" w:y="9515"/>
        <w:rPr>
          <w:rStyle w:val="C3"/>
          <w:rtl w:val="0"/>
        </w:rPr>
      </w:pPr>
    </w:p>
    <w:p>
      <w:pPr>
        <w:pStyle w:val="P29"/>
        <w:framePr w:w="3839" w:h="480" w:hRule="exact" w:wrap="none" w:vAnchor="page" w:hAnchor="margin" w:x="6856" w:y="9571"/>
        <w:rPr>
          <w:rStyle w:val="C21"/>
          <w:rtl w:val="0"/>
        </w:rPr>
      </w:pPr>
      <w:r>
        <w:rPr>
          <w:rStyle w:val="C21"/>
          <w:rtl w:val="0"/>
        </w:rPr>
        <w:t>Praktické předvedení</w:t>
      </w:r>
    </w:p>
    <w:p>
      <w:pPr>
        <w:pStyle w:val="P16"/>
        <w:framePr w:w="6710" w:h="607" w:hRule="exact" w:wrap="none" w:vAnchor="page" w:hAnchor="margin" w:x="45" w:y="10122"/>
        <w:rPr>
          <w:rStyle w:val="C3"/>
          <w:rtl w:val="0"/>
        </w:rPr>
      </w:pPr>
    </w:p>
    <w:p>
      <w:pPr>
        <w:pStyle w:val="P17"/>
        <w:framePr w:w="6658" w:h="480" w:hRule="exact" w:wrap="none" w:vAnchor="page" w:hAnchor="margin" w:x="71" w:y="10178"/>
        <w:rPr>
          <w:rStyle w:val="C13"/>
          <w:rtl w:val="0"/>
        </w:rPr>
      </w:pPr>
      <w:r>
        <w:rPr>
          <w:rStyle w:val="C13"/>
          <w:rtl w:val="0"/>
        </w:rPr>
        <w:t>b) Zvolit a popsat vhodný pracovní postup pro výrobu stanoveného sedlářského výrobku</w:t>
      </w:r>
    </w:p>
    <w:p>
      <w:pPr>
        <w:pStyle w:val="P30"/>
        <w:framePr w:w="3921" w:h="607" w:hRule="exact" w:wrap="none" w:vAnchor="page" w:hAnchor="margin" w:x="6800" w:y="10122"/>
        <w:rPr>
          <w:rStyle w:val="C3"/>
          <w:rtl w:val="0"/>
        </w:rPr>
      </w:pPr>
    </w:p>
    <w:p>
      <w:pPr>
        <w:pStyle w:val="P31"/>
        <w:framePr w:w="3839" w:h="480" w:hRule="exact" w:wrap="none" w:vAnchor="page" w:hAnchor="margin" w:x="6856" w:y="10178"/>
        <w:rPr>
          <w:rStyle w:val="C22"/>
          <w:rtl w:val="0"/>
        </w:rPr>
      </w:pPr>
      <w:r>
        <w:rPr>
          <w:rStyle w:val="C22"/>
          <w:rtl w:val="0"/>
        </w:rPr>
        <w:t>Praktické předvedení a ústní ověření</w:t>
      </w:r>
    </w:p>
    <w:p>
      <w:pPr>
        <w:pStyle w:val="P12"/>
        <w:framePr w:w="6710" w:h="607" w:hRule="exact" w:wrap="none" w:vAnchor="page" w:hAnchor="margin" w:x="45" w:y="10729"/>
        <w:rPr>
          <w:rStyle w:val="C3"/>
          <w:rtl w:val="0"/>
        </w:rPr>
      </w:pPr>
    </w:p>
    <w:p>
      <w:pPr>
        <w:pStyle w:val="P13"/>
        <w:framePr w:w="6658" w:h="480" w:hRule="exact" w:wrap="none" w:vAnchor="page" w:hAnchor="margin" w:x="71" w:y="10785"/>
        <w:rPr>
          <w:rStyle w:val="C11"/>
          <w:rtl w:val="0"/>
        </w:rPr>
      </w:pPr>
      <w:r>
        <w:rPr>
          <w:rStyle w:val="C11"/>
          <w:rtl w:val="0"/>
        </w:rPr>
        <w:t>c) Určit technologické podmínky pro zhotovení předloženého sedlářského výrobku</w:t>
      </w:r>
    </w:p>
    <w:p>
      <w:pPr>
        <w:pStyle w:val="P28"/>
        <w:framePr w:w="3921" w:h="607" w:hRule="exact" w:wrap="none" w:vAnchor="page" w:hAnchor="margin" w:x="6800" w:y="10729"/>
        <w:rPr>
          <w:rStyle w:val="C3"/>
          <w:rtl w:val="0"/>
        </w:rPr>
      </w:pPr>
    </w:p>
    <w:p>
      <w:pPr>
        <w:pStyle w:val="P29"/>
        <w:framePr w:w="3839" w:h="480" w:hRule="exact" w:wrap="none" w:vAnchor="page" w:hAnchor="margin" w:x="6856" w:y="10785"/>
        <w:rPr>
          <w:rStyle w:val="C21"/>
          <w:rtl w:val="0"/>
        </w:rPr>
      </w:pPr>
      <w:r>
        <w:rPr>
          <w:rStyle w:val="C21"/>
          <w:rtl w:val="0"/>
        </w:rPr>
        <w:t>Praktické předvedení a ústní ověření</w:t>
      </w:r>
    </w:p>
    <w:p>
      <w:pPr>
        <w:pStyle w:val="P16"/>
        <w:framePr w:w="6710" w:h="607" w:hRule="exact" w:wrap="none" w:vAnchor="page" w:hAnchor="margin" w:x="45" w:y="11335"/>
        <w:rPr>
          <w:rStyle w:val="C3"/>
          <w:rtl w:val="0"/>
        </w:rPr>
      </w:pPr>
    </w:p>
    <w:p>
      <w:pPr>
        <w:pStyle w:val="P17"/>
        <w:framePr w:w="6658" w:h="480" w:hRule="exact" w:wrap="none" w:vAnchor="page" w:hAnchor="margin" w:x="71" w:y="11391"/>
        <w:rPr>
          <w:rStyle w:val="C13"/>
          <w:rtl w:val="0"/>
        </w:rPr>
      </w:pPr>
      <w:r>
        <w:rPr>
          <w:rStyle w:val="C13"/>
          <w:rtl w:val="0"/>
        </w:rPr>
        <w:t>d) Provést předběžný výpočet konečné ceny předloženého sedlářského výrobku na základě cenové kalkulace</w:t>
      </w:r>
    </w:p>
    <w:p>
      <w:pPr>
        <w:pStyle w:val="P30"/>
        <w:framePr w:w="3921" w:h="607" w:hRule="exact" w:wrap="none" w:vAnchor="page" w:hAnchor="margin" w:x="6800" w:y="11335"/>
        <w:rPr>
          <w:rStyle w:val="C3"/>
          <w:rtl w:val="0"/>
        </w:rPr>
      </w:pPr>
    </w:p>
    <w:p>
      <w:pPr>
        <w:pStyle w:val="P31"/>
        <w:framePr w:w="3839" w:h="480" w:hRule="exact" w:wrap="none" w:vAnchor="page" w:hAnchor="margin" w:x="6856" w:y="11391"/>
        <w:rPr>
          <w:rStyle w:val="C22"/>
          <w:rtl w:val="0"/>
        </w:rPr>
      </w:pPr>
      <w:r>
        <w:rPr>
          <w:rStyle w:val="C22"/>
          <w:rtl w:val="0"/>
        </w:rPr>
        <w:t>Praktické předvedení</w:t>
      </w:r>
    </w:p>
    <w:p>
      <w:pPr>
        <w:pStyle w:val="P32"/>
        <w:framePr w:w="10710" w:h="248" w:hRule="exact" w:wrap="none" w:vAnchor="page" w:hAnchor="margin" w:x="28" w:y="12056"/>
        <w:rPr>
          <w:rStyle w:val="C23"/>
          <w:rtl w:val="0"/>
        </w:rPr>
      </w:pPr>
      <w:r>
        <w:rPr>
          <w:rStyle w:val="C23"/>
          <w:rtl w:val="0"/>
        </w:rPr>
        <w:t>Je třeba splnit všechna kritéria.</w:t>
      </w:r>
    </w:p>
    <w:p>
      <w:pPr>
        <w:pStyle w:val="P23"/>
        <w:framePr w:w="10710" w:h="340" w:hRule="exact" w:wrap="none" w:vAnchor="page" w:hAnchor="margin" w:x="28" w:y="12491"/>
        <w:rPr>
          <w:rStyle w:val="C18"/>
          <w:rtl w:val="0"/>
        </w:rPr>
      </w:pPr>
      <w:r>
        <w:rPr>
          <w:rStyle w:val="C18"/>
          <w:rtl w:val="0"/>
        </w:rPr>
        <w:t>Tvorba šablon pro výrobu sedlářských výrobků</w:t>
      </w:r>
    </w:p>
    <w:p>
      <w:pPr>
        <w:pStyle w:val="P24"/>
        <w:framePr w:w="6713" w:h="376" w:hRule="exact" w:wrap="none" w:vAnchor="page" w:hAnchor="margin" w:x="45" w:y="12931"/>
        <w:rPr>
          <w:rStyle w:val="C3"/>
          <w:rtl w:val="0"/>
        </w:rPr>
      </w:pPr>
    </w:p>
    <w:p>
      <w:pPr>
        <w:pStyle w:val="P25"/>
        <w:framePr w:w="6661" w:h="249" w:hRule="exact" w:wrap="none" w:vAnchor="page" w:hAnchor="margin" w:x="71" w:y="13002"/>
        <w:rPr>
          <w:rStyle w:val="C19"/>
          <w:rtl w:val="0"/>
        </w:rPr>
      </w:pPr>
      <w:r>
        <w:rPr>
          <w:rStyle w:val="C19"/>
          <w:rtl w:val="0"/>
        </w:rPr>
        <w:t>Kritéria hodnocení</w:t>
      </w:r>
    </w:p>
    <w:p>
      <w:pPr>
        <w:pStyle w:val="P26"/>
        <w:framePr w:w="3918" w:h="376" w:hRule="exact" w:wrap="none" w:vAnchor="page" w:hAnchor="margin" w:x="6803" w:y="12931"/>
        <w:rPr>
          <w:rStyle w:val="C3"/>
          <w:rtl w:val="0"/>
        </w:rPr>
      </w:pPr>
    </w:p>
    <w:p>
      <w:pPr>
        <w:pStyle w:val="P27"/>
        <w:framePr w:w="3836" w:h="249" w:hRule="exact" w:wrap="none" w:vAnchor="page" w:hAnchor="margin" w:x="6859" w:y="13002"/>
        <w:rPr>
          <w:rStyle w:val="C20"/>
          <w:rtl w:val="0"/>
        </w:rPr>
      </w:pPr>
      <w:r>
        <w:rPr>
          <w:rStyle w:val="C20"/>
          <w:rtl w:val="0"/>
        </w:rPr>
        <w:t>Způsoby ověření</w:t>
      </w:r>
    </w:p>
    <w:p>
      <w:pPr>
        <w:pStyle w:val="P12"/>
        <w:framePr w:w="6710" w:h="607" w:hRule="exact" w:wrap="none" w:vAnchor="page" w:hAnchor="margin" w:x="45" w:y="13307"/>
        <w:rPr>
          <w:rStyle w:val="C3"/>
          <w:rtl w:val="0"/>
        </w:rPr>
      </w:pPr>
    </w:p>
    <w:p>
      <w:pPr>
        <w:pStyle w:val="P13"/>
        <w:framePr w:w="6658" w:h="480" w:hRule="exact" w:wrap="none" w:vAnchor="page" w:hAnchor="margin" w:x="71" w:y="13363"/>
        <w:rPr>
          <w:rStyle w:val="C11"/>
          <w:rtl w:val="0"/>
        </w:rPr>
      </w:pPr>
      <w:r>
        <w:rPr>
          <w:rStyle w:val="C11"/>
          <w:rtl w:val="0"/>
        </w:rPr>
        <w:t>a) Popsat zásady pro konstrukci a tvorbu šablon základního sedlářského výrobku</w:t>
      </w:r>
    </w:p>
    <w:p>
      <w:pPr>
        <w:pStyle w:val="P28"/>
        <w:framePr w:w="3921" w:h="607" w:hRule="exact" w:wrap="none" w:vAnchor="page" w:hAnchor="margin" w:x="6800" w:y="13307"/>
        <w:rPr>
          <w:rStyle w:val="C3"/>
          <w:rtl w:val="0"/>
        </w:rPr>
      </w:pPr>
    </w:p>
    <w:p>
      <w:pPr>
        <w:pStyle w:val="P29"/>
        <w:framePr w:w="3839" w:h="480" w:hRule="exact" w:wrap="none" w:vAnchor="page" w:hAnchor="margin" w:x="6856" w:y="13363"/>
        <w:rPr>
          <w:rStyle w:val="C21"/>
          <w:rtl w:val="0"/>
        </w:rPr>
      </w:pPr>
      <w:r>
        <w:rPr>
          <w:rStyle w:val="C21"/>
          <w:rtl w:val="0"/>
        </w:rPr>
        <w:t>Ústní ověření</w:t>
      </w:r>
    </w:p>
    <w:p>
      <w:pPr>
        <w:pStyle w:val="P16"/>
        <w:framePr w:w="6710" w:h="607" w:hRule="exact" w:wrap="none" w:vAnchor="page" w:hAnchor="margin" w:x="45" w:y="13914"/>
        <w:rPr>
          <w:rStyle w:val="C3"/>
          <w:rtl w:val="0"/>
        </w:rPr>
      </w:pPr>
    </w:p>
    <w:p>
      <w:pPr>
        <w:pStyle w:val="P17"/>
        <w:framePr w:w="6658" w:h="480" w:hRule="exact" w:wrap="none" w:vAnchor="page" w:hAnchor="margin" w:x="71" w:y="13970"/>
        <w:rPr>
          <w:rStyle w:val="C13"/>
          <w:rtl w:val="0"/>
        </w:rPr>
      </w:pPr>
      <w:r>
        <w:rPr>
          <w:rStyle w:val="C13"/>
          <w:rtl w:val="0"/>
        </w:rPr>
        <w:t>b) Upravit předloženou šablonu pro stanovený materiál a technologii zpracování</w:t>
      </w:r>
    </w:p>
    <w:p>
      <w:pPr>
        <w:pStyle w:val="P30"/>
        <w:framePr w:w="3921" w:h="607" w:hRule="exact" w:wrap="none" w:vAnchor="page" w:hAnchor="margin" w:x="6800" w:y="13914"/>
        <w:rPr>
          <w:rStyle w:val="C3"/>
          <w:rtl w:val="0"/>
        </w:rPr>
      </w:pPr>
    </w:p>
    <w:p>
      <w:pPr>
        <w:pStyle w:val="P31"/>
        <w:framePr w:w="3839" w:h="480" w:hRule="exact" w:wrap="none" w:vAnchor="page" w:hAnchor="margin" w:x="6856" w:y="13970"/>
        <w:rPr>
          <w:rStyle w:val="C22"/>
          <w:rtl w:val="0"/>
        </w:rPr>
      </w:pPr>
      <w:r>
        <w:rPr>
          <w:rStyle w:val="C22"/>
          <w:rtl w:val="0"/>
        </w:rPr>
        <w:t>Praktické předvedení</w:t>
      </w:r>
    </w:p>
    <w:p>
      <w:pPr>
        <w:pStyle w:val="P32"/>
        <w:framePr w:w="10710" w:h="248" w:hRule="exact" w:wrap="none" w:vAnchor="page" w:hAnchor="margin" w:x="28" w:y="146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Sedlář, 30.7.2026 7:05:22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dílců sedlářských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Roztřídit sedlářské šablony podle předložené dokumentace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Umístit šablonu na materiál, provést přesné obkreslení šablony včetně pomocných značek a vykrojit dílce podle zakreslení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Vysekat sedlářské dílce s přihlédnutím k maximální výtěžnosti materiálu a s ohledem na dodržování předpisů BOZP</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Úpravy a zdobení dílců a hotových sedlářských výrobků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Vyjmenovat a popsat metody pro úpravu a zdobení dílců a hotových sedlářských výrobků, popsat pracovní postupy</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Ozdobit dílce pro určený sedlářský výrobek, výběr metody zdůvodnit</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Provést konečnou úpravu hotového výrobku podle výrobní dokumentace</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Apretování a impregnování částí sedlářských výrobků</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a) Vyjmenovat a popsat způsoby apretace a impregnace sedlářských výrobků, uvést zásady pro ekologicky čisté zpracování</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Ústní ověření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b) Předvést impregnaci předloženého sedlářského výrobku při dodržení předpisů BOZP, popsat pracovní postup</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 a ústní ověření</w:t>
      </w:r>
    </w:p>
    <w:p>
      <w:pPr>
        <w:pStyle w:val="P32"/>
        <w:framePr w:w="10710" w:h="248" w:hRule="exact" w:wrap="none" w:vAnchor="page" w:hAnchor="margin" w:x="28" w:y="9975"/>
        <w:rPr>
          <w:rStyle w:val="C23"/>
          <w:rtl w:val="0"/>
        </w:rPr>
      </w:pPr>
      <w:r>
        <w:rPr>
          <w:rStyle w:val="C23"/>
          <w:rtl w:val="0"/>
        </w:rPr>
        <w:t>Je třeba splnit obě kritéria.</w:t>
      </w:r>
    </w:p>
    <w:p>
      <w:pPr>
        <w:pStyle w:val="P23"/>
        <w:framePr w:w="10710" w:h="340" w:hRule="exact" w:wrap="none" w:vAnchor="page" w:hAnchor="margin" w:x="28" w:y="10411"/>
        <w:rPr>
          <w:rStyle w:val="C18"/>
          <w:rtl w:val="0"/>
        </w:rPr>
      </w:pPr>
      <w:r>
        <w:rPr>
          <w:rStyle w:val="C18"/>
          <w:rtl w:val="0"/>
        </w:rPr>
        <w:t>Sesazování, spojování a šití dílců a součástí sedlářských výrobků</w:t>
      </w:r>
    </w:p>
    <w:p>
      <w:pPr>
        <w:pStyle w:val="P24"/>
        <w:framePr w:w="6713" w:h="376" w:hRule="exact" w:wrap="none" w:vAnchor="page" w:hAnchor="margin" w:x="45" w:y="10850"/>
        <w:rPr>
          <w:rStyle w:val="C3"/>
          <w:rtl w:val="0"/>
        </w:rPr>
      </w:pPr>
    </w:p>
    <w:p>
      <w:pPr>
        <w:pStyle w:val="P25"/>
        <w:framePr w:w="6661" w:h="249" w:hRule="exact" w:wrap="none" w:vAnchor="page" w:hAnchor="margin" w:x="71" w:y="10921"/>
        <w:rPr>
          <w:rStyle w:val="C19"/>
          <w:rtl w:val="0"/>
        </w:rPr>
      </w:pPr>
      <w:r>
        <w:rPr>
          <w:rStyle w:val="C19"/>
          <w:rtl w:val="0"/>
        </w:rPr>
        <w:t>Kritéria hodnocení</w:t>
      </w:r>
    </w:p>
    <w:p>
      <w:pPr>
        <w:pStyle w:val="P26"/>
        <w:framePr w:w="3918" w:h="376" w:hRule="exact" w:wrap="none" w:vAnchor="page" w:hAnchor="margin" w:x="6803" w:y="10850"/>
        <w:rPr>
          <w:rStyle w:val="C3"/>
          <w:rtl w:val="0"/>
        </w:rPr>
      </w:pPr>
    </w:p>
    <w:p>
      <w:pPr>
        <w:pStyle w:val="P27"/>
        <w:framePr w:w="3836" w:h="249" w:hRule="exact" w:wrap="none" w:vAnchor="page" w:hAnchor="margin" w:x="6859" w:y="10921"/>
        <w:rPr>
          <w:rStyle w:val="C20"/>
          <w:rtl w:val="0"/>
        </w:rPr>
      </w:pPr>
      <w:r>
        <w:rPr>
          <w:rStyle w:val="C20"/>
          <w:rtl w:val="0"/>
        </w:rPr>
        <w:t>Způsoby ověření</w:t>
      </w:r>
    </w:p>
    <w:p>
      <w:pPr>
        <w:pStyle w:val="P12"/>
        <w:framePr w:w="6710" w:h="607" w:hRule="exact" w:wrap="none" w:vAnchor="page" w:hAnchor="margin" w:x="45" w:y="11226"/>
        <w:rPr>
          <w:rStyle w:val="C3"/>
          <w:rtl w:val="0"/>
        </w:rPr>
      </w:pPr>
    </w:p>
    <w:p>
      <w:pPr>
        <w:pStyle w:val="P13"/>
        <w:framePr w:w="6658" w:h="480" w:hRule="exact" w:wrap="none" w:vAnchor="page" w:hAnchor="margin" w:x="71" w:y="11282"/>
        <w:rPr>
          <w:rStyle w:val="C11"/>
          <w:rtl w:val="0"/>
        </w:rPr>
      </w:pPr>
      <w:r>
        <w:rPr>
          <w:rStyle w:val="C11"/>
          <w:rtl w:val="0"/>
        </w:rPr>
        <w:t>a) Sesadit dílce a součásti po předchozím osazení funkčních a zdobných prvků s použitím vhodné techniky</w:t>
      </w:r>
    </w:p>
    <w:p>
      <w:pPr>
        <w:pStyle w:val="P28"/>
        <w:framePr w:w="3921" w:h="607" w:hRule="exact" w:wrap="none" w:vAnchor="page" w:hAnchor="margin" w:x="6800" w:y="11226"/>
        <w:rPr>
          <w:rStyle w:val="C3"/>
          <w:rtl w:val="0"/>
        </w:rPr>
      </w:pPr>
    </w:p>
    <w:p>
      <w:pPr>
        <w:pStyle w:val="P29"/>
        <w:framePr w:w="3839" w:h="480" w:hRule="exact" w:wrap="none" w:vAnchor="page" w:hAnchor="margin" w:x="6856" w:y="11282"/>
        <w:rPr>
          <w:rStyle w:val="C21"/>
          <w:rtl w:val="0"/>
        </w:rPr>
      </w:pPr>
      <w:r>
        <w:rPr>
          <w:rStyle w:val="C21"/>
          <w:rtl w:val="0"/>
        </w:rPr>
        <w:t>Praktické předvedení</w:t>
      </w:r>
    </w:p>
    <w:p>
      <w:pPr>
        <w:pStyle w:val="P16"/>
        <w:framePr w:w="6710" w:h="376" w:hRule="exact" w:wrap="none" w:vAnchor="page" w:hAnchor="margin" w:x="45" w:y="11833"/>
        <w:rPr>
          <w:rStyle w:val="C3"/>
          <w:rtl w:val="0"/>
        </w:rPr>
      </w:pPr>
    </w:p>
    <w:p>
      <w:pPr>
        <w:pStyle w:val="P17"/>
        <w:framePr w:w="6658" w:h="249" w:hRule="exact" w:wrap="none" w:vAnchor="page" w:hAnchor="margin" w:x="71" w:y="11889"/>
        <w:rPr>
          <w:rStyle w:val="C13"/>
          <w:rtl w:val="0"/>
        </w:rPr>
      </w:pPr>
      <w:r>
        <w:rPr>
          <w:rStyle w:val="C13"/>
          <w:rtl w:val="0"/>
        </w:rPr>
        <w:t>b) Umístit zajišťovací hřebíky ve švech dílců</w:t>
      </w:r>
    </w:p>
    <w:p>
      <w:pPr>
        <w:pStyle w:val="P30"/>
        <w:framePr w:w="3921" w:h="376" w:hRule="exact" w:wrap="none" w:vAnchor="page" w:hAnchor="margin" w:x="6800" w:y="11833"/>
        <w:rPr>
          <w:rStyle w:val="C3"/>
          <w:rtl w:val="0"/>
        </w:rPr>
      </w:pPr>
    </w:p>
    <w:p>
      <w:pPr>
        <w:pStyle w:val="P31"/>
        <w:framePr w:w="3839" w:h="249" w:hRule="exact" w:wrap="none" w:vAnchor="page" w:hAnchor="margin" w:x="6856" w:y="11889"/>
        <w:rPr>
          <w:rStyle w:val="C22"/>
          <w:rtl w:val="0"/>
        </w:rPr>
      </w:pPr>
      <w:r>
        <w:rPr>
          <w:rStyle w:val="C22"/>
          <w:rtl w:val="0"/>
        </w:rPr>
        <w:t>Praktické předvedení</w:t>
      </w:r>
    </w:p>
    <w:p>
      <w:pPr>
        <w:pStyle w:val="P12"/>
        <w:framePr w:w="6710" w:h="607" w:hRule="exact" w:wrap="none" w:vAnchor="page" w:hAnchor="margin" w:x="45" w:y="12209"/>
        <w:rPr>
          <w:rStyle w:val="C3"/>
          <w:rtl w:val="0"/>
        </w:rPr>
      </w:pPr>
    </w:p>
    <w:p>
      <w:pPr>
        <w:pStyle w:val="P13"/>
        <w:framePr w:w="6658" w:h="480" w:hRule="exact" w:wrap="none" w:vAnchor="page" w:hAnchor="margin" w:x="71" w:y="12265"/>
        <w:rPr>
          <w:rStyle w:val="C11"/>
          <w:rtl w:val="0"/>
        </w:rPr>
      </w:pPr>
      <w:r>
        <w:rPr>
          <w:rStyle w:val="C11"/>
          <w:rtl w:val="0"/>
        </w:rPr>
        <w:t>c) Zhotovit návlek příze potřebné délky a po navlečení do sedlářské jehly provést jeho impregnaci</w:t>
      </w:r>
    </w:p>
    <w:p>
      <w:pPr>
        <w:pStyle w:val="P28"/>
        <w:framePr w:w="3921" w:h="607" w:hRule="exact" w:wrap="none" w:vAnchor="page" w:hAnchor="margin" w:x="6800" w:y="12209"/>
        <w:rPr>
          <w:rStyle w:val="C3"/>
          <w:rtl w:val="0"/>
        </w:rPr>
      </w:pPr>
    </w:p>
    <w:p>
      <w:pPr>
        <w:pStyle w:val="P29"/>
        <w:framePr w:w="3839" w:h="480" w:hRule="exact" w:wrap="none" w:vAnchor="page" w:hAnchor="margin" w:x="6856" w:y="12265"/>
        <w:rPr>
          <w:rStyle w:val="C21"/>
          <w:rtl w:val="0"/>
        </w:rPr>
      </w:pPr>
      <w:r>
        <w:rPr>
          <w:rStyle w:val="C21"/>
          <w:rtl w:val="0"/>
        </w:rPr>
        <w:t>Praktické předvedení</w:t>
      </w:r>
    </w:p>
    <w:p>
      <w:pPr>
        <w:pStyle w:val="P16"/>
        <w:framePr w:w="6710" w:h="607" w:hRule="exact" w:wrap="none" w:vAnchor="page" w:hAnchor="margin" w:x="45" w:y="12816"/>
        <w:rPr>
          <w:rStyle w:val="C3"/>
          <w:rtl w:val="0"/>
        </w:rPr>
      </w:pPr>
    </w:p>
    <w:p>
      <w:pPr>
        <w:pStyle w:val="P17"/>
        <w:framePr w:w="6658" w:h="480" w:hRule="exact" w:wrap="none" w:vAnchor="page" w:hAnchor="margin" w:x="71" w:y="12872"/>
        <w:rPr>
          <w:rStyle w:val="C13"/>
          <w:rtl w:val="0"/>
        </w:rPr>
      </w:pPr>
      <w:r>
        <w:rPr>
          <w:rStyle w:val="C13"/>
          <w:rtl w:val="0"/>
        </w:rPr>
        <w:t>d) Zvolit velikost šídla úměrně k použitému materiálu, připravit návlek, materiál a šídlo k šití, předvést techniku spojování dílců pomocí šídla</w:t>
      </w:r>
    </w:p>
    <w:p>
      <w:pPr>
        <w:pStyle w:val="P30"/>
        <w:framePr w:w="3921" w:h="607" w:hRule="exact" w:wrap="none" w:vAnchor="page" w:hAnchor="margin" w:x="6800" w:y="12816"/>
        <w:rPr>
          <w:rStyle w:val="C3"/>
          <w:rtl w:val="0"/>
        </w:rPr>
      </w:pPr>
    </w:p>
    <w:p>
      <w:pPr>
        <w:pStyle w:val="P31"/>
        <w:framePr w:w="3839" w:h="480" w:hRule="exact" w:wrap="none" w:vAnchor="page" w:hAnchor="margin" w:x="6856" w:y="12872"/>
        <w:rPr>
          <w:rStyle w:val="C22"/>
          <w:rtl w:val="0"/>
        </w:rPr>
      </w:pPr>
      <w:r>
        <w:rPr>
          <w:rStyle w:val="C22"/>
          <w:rtl w:val="0"/>
        </w:rPr>
        <w:t>Praktické předvedení</w:t>
      </w:r>
    </w:p>
    <w:p>
      <w:pPr>
        <w:pStyle w:val="P32"/>
        <w:framePr w:w="10710" w:h="248" w:hRule="exact" w:wrap="none" w:vAnchor="page" w:hAnchor="margin" w:x="28" w:y="13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Sedlář, 30.7.2026 7:05:22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základní údržbu, ošetření, čištění a mazání stanoveného stroje s ohledem na dodržování zásad BOZP, jednotlivé úkony zdůvodnit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Určit kritická místa jednotlivých strojů z hlediska bezpečnosti práce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Ruční a strojové šití usňových výrobků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Předvést ruční šití na rozpracovaném výrobku, pracovní postup popsat</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Předvést techniku spojování dílců a součástí na šicím stroji, pracovní postup popsat</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32"/>
        <w:framePr w:w="10710" w:h="248" w:hRule="exact" w:wrap="none" w:vAnchor="page" w:hAnchor="margin" w:x="28" w:y="70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Sedlář, 30.7.2026 7:05:22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http://katalog.nsp.cz/karta_p.aspx?id_jp=39&amp;kod_sm1=30).</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pracovní činnosti v určitém úseku kožedělné výroby. Autorizovaná osoba určí druh výrobku a jeho parametry, ke kterému se budou vztahovat zadané úkoly a to podle zaměření konkrétní kožedělné výroby a místa konání zkoušky. U odborné kompetence Posuzování kvality usní, základních a pomocných materiálů, kritérium a), autorizovaná osoba zadá pro ověření kritéria počet vzorků (v minimálním počtu 2 - maximálně 5 vzorků od každého materiálu), a to podle zaměření konkrétní kožedělné výroby (sedlářská výroba) a místa konání zkoušky. </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se přihlíží především k bezpečnému provádění všech úkonů, ke kvalitě provedení, k používaným pracovním postupům, k dodržování časového limitu a k samostatnosti při řešení jednotlivých kritérií. Při ústním ověřování kritérií je třeba sledovat používání odborné terminologie a využívání odborných znalostí. Ověřování kompetencí bude probíhat v reálném prostředí sedlářské výroby.</w:t>
      </w:r>
    </w:p>
    <w:p>
      <w:pPr>
        <w:pStyle w:val="P33"/>
        <w:framePr w:w="10766" w:h="2072" w:hRule="exact" w:wrap="none" w:vAnchor="page" w:hAnchor="margin" w:x="0" w:y="7112"/>
        <w:rPr>
          <w:rStyle w:val="C3"/>
          <w:rtl w:val="0"/>
        </w:rPr>
      </w:pPr>
    </w:p>
    <w:p>
      <w:pPr>
        <w:pStyle w:val="P35"/>
        <w:framePr w:w="10710" w:h="340" w:hRule="exact" w:wrap="none" w:vAnchor="page" w:hAnchor="margin" w:x="28" w:y="7112"/>
        <w:rPr>
          <w:rStyle w:val="C25"/>
          <w:rtl w:val="0"/>
        </w:rPr>
      </w:pPr>
      <w:r>
        <w:rPr>
          <w:rStyle w:val="C25"/>
          <w:rtl w:val="0"/>
        </w:rPr>
        <w:t>Výsledné hodnocení</w:t>
      </w:r>
    </w:p>
    <w:p>
      <w:pPr>
        <w:keepNext w:val="0"/>
        <w:keepLines w:val="0"/>
        <w:framePr w:w="10766" w:h="1732" w:hRule="exact" w:wrap="none" w:vAnchor="page" w:hAnchor="margin" w:x="0" w:y="7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9411"/>
        <w:rPr>
          <w:rStyle w:val="C3"/>
          <w:rtl w:val="0"/>
        </w:rPr>
      </w:pPr>
    </w:p>
    <w:p>
      <w:pPr>
        <w:pStyle w:val="P35"/>
        <w:framePr w:w="10710" w:h="340" w:hRule="exact" w:wrap="none" w:vAnchor="page" w:hAnchor="margin" w:x="28" w:y="9411"/>
        <w:rPr>
          <w:rStyle w:val="C25"/>
          <w:rtl w:val="0"/>
        </w:rPr>
      </w:pPr>
      <w:r>
        <w:rPr>
          <w:rStyle w:val="C25"/>
          <w:rtl w:val="0"/>
        </w:rPr>
        <w:t>Počet zkoušejících</w:t>
      </w:r>
    </w:p>
    <w:p>
      <w:pPr>
        <w:keepNext w:val="0"/>
        <w:keepLines w:val="0"/>
        <w:framePr w:w="10766" w:h="1271" w:hRule="exact" w:wrap="none" w:vAnchor="page" w:hAnchor="margin" w:x="0" w:y="97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7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Sedlář, 30.7.2026 7:05:22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sedlář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výrobce kožedělného zboží</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v jiném oboru a alespoň 5 let praxe v oblasti kožedělné výroby nebo ve funkci učitele odborného výcviku nebo praktického vyučování v oblasti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zpracování usní, plastů a pryže</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kožedělné výroby nebo ve funkci učitele odborného výcviku nebo praktického vyučování v oblasti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kožedělné výroby nebo ve funkci učitele odborných předmětů nebo odborného výcviku nebo praktického vyučování v oblasti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32-002-H Sedlář</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praxe v oblasti kožedělné výroby,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Sedlář, 30.7.2026 7:05:22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5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a šablony</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•Sedlářská dílna vybavená stroji, zařízením a nářadím pro zhotovení sedlářských výrobků, odpovídající bezpečnostním a hygienickým předpisům, přísun potřebné energie</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a komponenty (v minimálním počtu 2 - maximálně 5 vzorků od každého materiálu)</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sedlářských výrobků (v minimálním počtu 2 - maximálně 5 vzorků) </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•Šablony sedlářských výrobků</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zajistí sám</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612" w:hRule="exact" w:wrap="none" w:vAnchor="page" w:hAnchor="margin" w:x="0" w:y="7631"/>
        <w:rPr>
          <w:rStyle w:val="C3"/>
          <w:rtl w:val="0"/>
        </w:rPr>
      </w:pPr>
    </w:p>
    <w:p>
      <w:pPr>
        <w:pStyle w:val="P35"/>
        <w:framePr w:w="10710" w:h="340" w:hRule="exact" w:wrap="none" w:vAnchor="page" w:hAnchor="margin" w:x="28" w:y="7631"/>
        <w:rPr>
          <w:rStyle w:val="C25"/>
          <w:rtl w:val="0"/>
        </w:rPr>
      </w:pPr>
      <w:r>
        <w:rPr>
          <w:rStyle w:val="C25"/>
          <w:rtl w:val="0"/>
        </w:rPr>
        <w:t>Doba přípravy na zkoušku</w:t>
      </w:r>
    </w:p>
    <w:p>
      <w:pPr>
        <w:keepNext w:val="0"/>
        <w:keepLines w:val="0"/>
        <w:framePr w:w="10766" w:h="1271" w:hRule="exact" w:wrap="none" w:vAnchor="page" w:hAnchor="margin" w:x="0" w:y="7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keepNext w:val="0"/>
        <w:keepLines w:val="0"/>
        <w:framePr w:w="10766" w:h="1271" w:hRule="exact" w:wrap="none" w:vAnchor="page" w:hAnchor="margin" w:x="0" w:y="7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9470"/>
        <w:rPr>
          <w:rStyle w:val="C3"/>
          <w:rtl w:val="0"/>
        </w:rPr>
      </w:pPr>
    </w:p>
    <w:p>
      <w:pPr>
        <w:pStyle w:val="P35"/>
        <w:framePr w:w="10710" w:h="340" w:hRule="exact" w:wrap="none" w:vAnchor="page" w:hAnchor="margin" w:x="28" w:y="9470"/>
        <w:rPr>
          <w:rStyle w:val="C25"/>
          <w:rtl w:val="0"/>
        </w:rPr>
      </w:pPr>
      <w:r>
        <w:rPr>
          <w:rStyle w:val="C25"/>
          <w:rtl w:val="0"/>
        </w:rPr>
        <w:t>Doba pro vykonání zkoušky</w:t>
      </w:r>
    </w:p>
    <w:p>
      <w:pPr>
        <w:keepNext w:val="0"/>
        <w:keepLines w:val="0"/>
        <w:framePr w:w="10766" w:h="1041" w:hRule="exact" w:wrap="none" w:vAnchor="page" w:hAnchor="margin" w:x="0" w:y="98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keepNext w:val="0"/>
        <w:keepLines w:val="0"/>
        <w:framePr w:w="10766" w:h="1041" w:hRule="exact" w:wrap="none" w:vAnchor="page" w:hAnchor="margin" w:x="0" w:y="98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Sedlář, 30.7.2026 7:05:22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Sedlář, 30.7.2026 7:05:22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A672B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8396B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3000FD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