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96CB2" Type="http://schemas.openxmlformats.org/officeDocument/2006/relationships/officeDocument" Target="/word/document.xml" /><Relationship Id="coreRA196CB2" Type="http://schemas.openxmlformats.org/package/2006/relationships/metadata/core-properties" Target="/docProps/core.xml" /><Relationship Id="customRA196C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27.10.2026 1:16:41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27.10.2026 1:16:41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