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875B88" Type="http://schemas.openxmlformats.org/officeDocument/2006/relationships/officeDocument" Target="/word/document.xml" /><Relationship Id="coreR3E875B88" Type="http://schemas.openxmlformats.org/package/2006/relationships/metadata/core-properties" Target="/docProps/core.xml" /><Relationship Id="customR3E875B8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 kvality (kód: 62-001-T)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Manažer kvality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Uplatňování principů managementu kvality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systému managementu kvality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Uplatňování principů řízení procesů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Management zdrojů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Aplikace technik zlepšování kvality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Dosahování kvality v logistice, při prodeji a v poprodejních službách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Aplikace managementu procesů návrhu a vývoje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Nákup a uzavírání smluv</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Zajišťování kontroly procesů výroby a služeb</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7</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Monitorování a měření procesů, produktů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7</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Sběr dat a analýza údajů, statistické metody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7</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Kontrola, zkoušení a metrologie</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7</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Řízení neshody</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7</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Řízení kvality v personální oblasti se zohledněním sociálních aspektů</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7</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Orientace v legislativě</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7</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Praktická aplikace znalostí</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7</w:t>
      </w:r>
    </w:p>
    <w:p>
      <w:pPr>
        <w:pStyle w:val="P7"/>
        <w:framePr w:w="8788" w:h="340" w:hRule="exact" w:wrap="none" w:vAnchor="page" w:hAnchor="margin" w:x="28" w:y="11866"/>
        <w:rPr>
          <w:rStyle w:val="C8"/>
          <w:rtl w:val="0"/>
        </w:rPr>
      </w:pPr>
      <w:r>
        <w:rPr>
          <w:rStyle w:val="C8"/>
          <w:rtl w:val="0"/>
        </w:rPr>
        <w:t>Platnost standardu</w:t>
      </w:r>
    </w:p>
    <w:p>
      <w:pPr>
        <w:pStyle w:val="P20"/>
        <w:framePr w:w="4283" w:h="248" w:hRule="exact" w:wrap="none" w:vAnchor="page" w:hAnchor="margin" w:x="28" w:y="12206"/>
        <w:rPr>
          <w:rStyle w:val="C15"/>
          <w:rtl w:val="0"/>
        </w:rPr>
      </w:pPr>
      <w:r>
        <w:rPr>
          <w:rStyle w:val="C15"/>
          <w:rtl w:val="0"/>
        </w:rPr>
        <w:t>Standard je platný od: 31.08.2010 do: 10.06.2018</w:t>
      </w:r>
    </w:p>
    <w:p>
      <w:pPr>
        <w:pStyle w:val="P21"/>
        <w:framePr w:w="7654" w:h="331" w:hRule="exact" w:wrap="none" w:vAnchor="page" w:hAnchor="margin" w:x="28" w:y="15940"/>
        <w:rPr>
          <w:rStyle w:val="C16"/>
          <w:rtl w:val="0"/>
        </w:rPr>
      </w:pPr>
      <w:r>
        <w:rPr>
          <w:rStyle w:val="C16"/>
          <w:rtl w:val="0"/>
        </w:rPr>
        <w:t>Manažer kvality, 31.10.2026 11:09:36</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Uplatňování principů managementu kvality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Prokázat znalost obecných principů a procesů managementu jako rozhodování, plánování, organizování, řízení lidských zdrojů a hodnocení; použít a aplikovat principy a vysvětlit jiným</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Test + ústní s písemnou přípravou</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Definovat: zásady managementu kvality, význam systémového přístupu, roli kvality ve společnosti (kvalita života), roli manažerů kvality, jejich postavení v organizaci</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Test + ústní s písemnou přípravou</w:t>
      </w:r>
    </w:p>
    <w:p>
      <w:pPr>
        <w:pStyle w:val="P12"/>
        <w:framePr w:w="6710" w:h="831" w:hRule="exact" w:wrap="none" w:vAnchor="page" w:hAnchor="margin" w:x="45" w:y="5189"/>
        <w:rPr>
          <w:rStyle w:val="C3"/>
          <w:rtl w:val="0"/>
        </w:rPr>
      </w:pPr>
    </w:p>
    <w:p>
      <w:pPr>
        <w:pStyle w:val="P13"/>
        <w:framePr w:w="6658" w:h="704" w:hRule="exact" w:wrap="none" w:vAnchor="page" w:hAnchor="margin" w:x="71" w:y="5245"/>
        <w:rPr>
          <w:rStyle w:val="C11"/>
          <w:rtl w:val="0"/>
        </w:rPr>
      </w:pPr>
      <w:r>
        <w:rPr>
          <w:rStyle w:val="C11"/>
          <w:rtl w:val="0"/>
        </w:rPr>
        <w:t>c) Prokázat chápání kvality na různých stupních vzniku produktu (od návrhu po služby spojené s produktem a zlepšování), popsat zásady moderního přístupu ke kvalitě, zásady TQM, systémy kvality</w:t>
      </w:r>
    </w:p>
    <w:p>
      <w:pPr>
        <w:pStyle w:val="P28"/>
        <w:framePr w:w="3921" w:h="831" w:hRule="exact" w:wrap="none" w:vAnchor="page" w:hAnchor="margin" w:x="6800" w:y="5189"/>
        <w:rPr>
          <w:rStyle w:val="C3"/>
          <w:rtl w:val="0"/>
        </w:rPr>
      </w:pPr>
    </w:p>
    <w:p>
      <w:pPr>
        <w:pStyle w:val="P29"/>
        <w:framePr w:w="3839" w:h="704" w:hRule="exact" w:wrap="none" w:vAnchor="page" w:hAnchor="margin" w:x="6856" w:y="5245"/>
        <w:rPr>
          <w:rStyle w:val="C21"/>
          <w:rtl w:val="0"/>
        </w:rPr>
      </w:pPr>
      <w:r>
        <w:rPr>
          <w:rStyle w:val="C21"/>
          <w:rtl w:val="0"/>
        </w:rPr>
        <w:t>Test + ústní s písemnou přípravou</w:t>
      </w:r>
    </w:p>
    <w:p>
      <w:pPr>
        <w:pStyle w:val="P16"/>
        <w:framePr w:w="6710" w:h="831" w:hRule="exact" w:wrap="none" w:vAnchor="page" w:hAnchor="margin" w:x="45" w:y="6021"/>
        <w:rPr>
          <w:rStyle w:val="C3"/>
          <w:rtl w:val="0"/>
        </w:rPr>
      </w:pPr>
    </w:p>
    <w:p>
      <w:pPr>
        <w:pStyle w:val="P17"/>
        <w:framePr w:w="6658" w:h="704" w:hRule="exact" w:wrap="none" w:vAnchor="page" w:hAnchor="margin" w:x="71" w:y="6077"/>
        <w:rPr>
          <w:rStyle w:val="C13"/>
          <w:rtl w:val="0"/>
        </w:rPr>
      </w:pPr>
      <w:r>
        <w:rPr>
          <w:rStyle w:val="C13"/>
          <w:rtl w:val="0"/>
        </w:rPr>
        <w:t>d) Rozhodnout o výběru vhodného přístupu aplikace principů managementu kvality a hodnotit dosažené výsledky; prosazovat a aplikovat systémový přístup</w:t>
      </w:r>
    </w:p>
    <w:p>
      <w:pPr>
        <w:pStyle w:val="P30"/>
        <w:framePr w:w="3921" w:h="831" w:hRule="exact" w:wrap="none" w:vAnchor="page" w:hAnchor="margin" w:x="6800" w:y="6021"/>
        <w:rPr>
          <w:rStyle w:val="C3"/>
          <w:rtl w:val="0"/>
        </w:rPr>
      </w:pPr>
    </w:p>
    <w:p>
      <w:pPr>
        <w:pStyle w:val="P31"/>
        <w:framePr w:w="3839" w:h="704" w:hRule="exact" w:wrap="none" w:vAnchor="page" w:hAnchor="margin" w:x="6856" w:y="6077"/>
        <w:rPr>
          <w:rStyle w:val="C22"/>
          <w:rtl w:val="0"/>
        </w:rPr>
      </w:pPr>
      <w:r>
        <w:rPr>
          <w:rStyle w:val="C22"/>
          <w:rtl w:val="0"/>
        </w:rPr>
        <w:t>Test + ústní s písemnou přípravou</w:t>
      </w:r>
    </w:p>
    <w:p>
      <w:pPr>
        <w:pStyle w:val="P12"/>
        <w:framePr w:w="6710" w:h="607" w:hRule="exact" w:wrap="none" w:vAnchor="page" w:hAnchor="margin" w:x="45" w:y="6852"/>
        <w:rPr>
          <w:rStyle w:val="C3"/>
          <w:rtl w:val="0"/>
        </w:rPr>
      </w:pPr>
    </w:p>
    <w:p>
      <w:pPr>
        <w:pStyle w:val="P13"/>
        <w:framePr w:w="6658" w:h="480" w:hRule="exact" w:wrap="none" w:vAnchor="page" w:hAnchor="margin" w:x="71" w:y="6908"/>
        <w:rPr>
          <w:rStyle w:val="C11"/>
          <w:rtl w:val="0"/>
        </w:rPr>
      </w:pPr>
      <w:r>
        <w:rPr>
          <w:rStyle w:val="C11"/>
          <w:rtl w:val="0"/>
        </w:rPr>
        <w:t>e) Aplikovat v praxi přijatou politiku kvality a strategii; přijímat, diversifikovat a hodnotit cíle kvality (na všech úrovních řízení)</w:t>
      </w:r>
    </w:p>
    <w:p>
      <w:pPr>
        <w:pStyle w:val="P28"/>
        <w:framePr w:w="3921" w:h="607" w:hRule="exact" w:wrap="none" w:vAnchor="page" w:hAnchor="margin" w:x="6800" w:y="6852"/>
        <w:rPr>
          <w:rStyle w:val="C3"/>
          <w:rtl w:val="0"/>
        </w:rPr>
      </w:pPr>
    </w:p>
    <w:p>
      <w:pPr>
        <w:pStyle w:val="P29"/>
        <w:framePr w:w="3839" w:h="480" w:hRule="exact" w:wrap="none" w:vAnchor="page" w:hAnchor="margin" w:x="6856" w:y="6908"/>
        <w:rPr>
          <w:rStyle w:val="C21"/>
          <w:rtl w:val="0"/>
        </w:rPr>
      </w:pPr>
      <w:r>
        <w:rPr>
          <w:rStyle w:val="C21"/>
          <w:rtl w:val="0"/>
        </w:rPr>
        <w:t>Test + ústní s písemnou přípravou</w:t>
      </w:r>
    </w:p>
    <w:p>
      <w:pPr>
        <w:pStyle w:val="P16"/>
        <w:framePr w:w="6710" w:h="607" w:hRule="exact" w:wrap="none" w:vAnchor="page" w:hAnchor="margin" w:x="45" w:y="7458"/>
        <w:rPr>
          <w:rStyle w:val="C3"/>
          <w:rtl w:val="0"/>
        </w:rPr>
      </w:pPr>
    </w:p>
    <w:p>
      <w:pPr>
        <w:pStyle w:val="P17"/>
        <w:framePr w:w="6658" w:h="480" w:hRule="exact" w:wrap="none" w:vAnchor="page" w:hAnchor="margin" w:x="71" w:y="7514"/>
        <w:rPr>
          <w:rStyle w:val="C13"/>
          <w:rtl w:val="0"/>
        </w:rPr>
      </w:pPr>
      <w:r>
        <w:rPr>
          <w:rStyle w:val="C13"/>
          <w:rtl w:val="0"/>
        </w:rPr>
        <w:t>f) Vytvořit funkční organizační strukturu odpovědností, úkolů a kompetencí v managementu kvality</w:t>
      </w:r>
    </w:p>
    <w:p>
      <w:pPr>
        <w:pStyle w:val="P30"/>
        <w:framePr w:w="3921" w:h="607" w:hRule="exact" w:wrap="none" w:vAnchor="page" w:hAnchor="margin" w:x="6800" w:y="7458"/>
        <w:rPr>
          <w:rStyle w:val="C3"/>
          <w:rtl w:val="0"/>
        </w:rPr>
      </w:pPr>
    </w:p>
    <w:p>
      <w:pPr>
        <w:pStyle w:val="P31"/>
        <w:framePr w:w="3839" w:h="480" w:hRule="exact" w:wrap="none" w:vAnchor="page" w:hAnchor="margin" w:x="6856" w:y="7514"/>
        <w:rPr>
          <w:rStyle w:val="C22"/>
          <w:rtl w:val="0"/>
        </w:rPr>
      </w:pPr>
      <w:r>
        <w:rPr>
          <w:rStyle w:val="C22"/>
          <w:rtl w:val="0"/>
        </w:rPr>
        <w:t>Test + ústní s písemnou přípravou</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g) Navrhnout, vybudovat a zlepšovat systém managementu kvality, aplikovat systémový přístup řízení organizací, popsat úlohu vrcholového vedení</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Test + ústní s písemnou přípravou</w:t>
      </w:r>
    </w:p>
    <w:p>
      <w:pPr>
        <w:pStyle w:val="P16"/>
        <w:framePr w:w="6710" w:h="607" w:hRule="exact" w:wrap="none" w:vAnchor="page" w:hAnchor="margin" w:x="45" w:y="8672"/>
        <w:rPr>
          <w:rStyle w:val="C3"/>
          <w:rtl w:val="0"/>
        </w:rPr>
      </w:pPr>
    </w:p>
    <w:p>
      <w:pPr>
        <w:pStyle w:val="P17"/>
        <w:framePr w:w="6658" w:h="480" w:hRule="exact" w:wrap="none" w:vAnchor="page" w:hAnchor="margin" w:x="71" w:y="8728"/>
        <w:rPr>
          <w:rStyle w:val="C13"/>
          <w:rtl w:val="0"/>
        </w:rPr>
      </w:pPr>
      <w:r>
        <w:rPr>
          <w:rStyle w:val="C13"/>
          <w:rtl w:val="0"/>
        </w:rPr>
        <w:t>h) Navrhnout a aplikovat vhodné postupy pro dosažení přijatých požadavků kvality na základě managementu procesů</w:t>
      </w:r>
    </w:p>
    <w:p>
      <w:pPr>
        <w:pStyle w:val="P30"/>
        <w:framePr w:w="3921" w:h="607" w:hRule="exact" w:wrap="none" w:vAnchor="page" w:hAnchor="margin" w:x="6800" w:y="8672"/>
        <w:rPr>
          <w:rStyle w:val="C3"/>
          <w:rtl w:val="0"/>
        </w:rPr>
      </w:pPr>
    </w:p>
    <w:p>
      <w:pPr>
        <w:pStyle w:val="P31"/>
        <w:framePr w:w="3839" w:h="480" w:hRule="exact" w:wrap="none" w:vAnchor="page" w:hAnchor="margin" w:x="6856" w:y="8728"/>
        <w:rPr>
          <w:rStyle w:val="C22"/>
          <w:rtl w:val="0"/>
        </w:rPr>
      </w:pPr>
      <w:r>
        <w:rPr>
          <w:rStyle w:val="C22"/>
          <w:rtl w:val="0"/>
        </w:rPr>
        <w:t>Test + ústní s písemnou přípravou</w:t>
      </w:r>
    </w:p>
    <w:p>
      <w:pPr>
        <w:pStyle w:val="P12"/>
        <w:framePr w:w="6710" w:h="376" w:hRule="exact" w:wrap="none" w:vAnchor="page" w:hAnchor="margin" w:x="45" w:y="9279"/>
        <w:rPr>
          <w:rStyle w:val="C3"/>
          <w:rtl w:val="0"/>
        </w:rPr>
      </w:pPr>
    </w:p>
    <w:p>
      <w:pPr>
        <w:pStyle w:val="P13"/>
        <w:framePr w:w="6658" w:h="249" w:hRule="exact" w:wrap="none" w:vAnchor="page" w:hAnchor="margin" w:x="71" w:y="9335"/>
        <w:rPr>
          <w:rStyle w:val="C11"/>
          <w:rtl w:val="0"/>
        </w:rPr>
      </w:pPr>
      <w:r>
        <w:rPr>
          <w:rStyle w:val="C11"/>
          <w:rtl w:val="0"/>
        </w:rPr>
        <w:t>i) Navrhnout dosažení kompatibility s jinými systémy managementu</w:t>
      </w:r>
    </w:p>
    <w:p>
      <w:pPr>
        <w:pStyle w:val="P28"/>
        <w:framePr w:w="3921" w:h="376" w:hRule="exact" w:wrap="none" w:vAnchor="page" w:hAnchor="margin" w:x="6800" w:y="9279"/>
        <w:rPr>
          <w:rStyle w:val="C3"/>
          <w:rtl w:val="0"/>
        </w:rPr>
      </w:pPr>
    </w:p>
    <w:p>
      <w:pPr>
        <w:pStyle w:val="P29"/>
        <w:framePr w:w="3839" w:h="249" w:hRule="exact" w:wrap="none" w:vAnchor="page" w:hAnchor="margin" w:x="6856" w:y="9335"/>
        <w:rPr>
          <w:rStyle w:val="C21"/>
          <w:rtl w:val="0"/>
        </w:rPr>
      </w:pPr>
      <w:r>
        <w:rPr>
          <w:rStyle w:val="C21"/>
          <w:rtl w:val="0"/>
        </w:rPr>
        <w:t>Test + ústní s písemnou přípravou</w:t>
      </w:r>
    </w:p>
    <w:p>
      <w:pPr>
        <w:pStyle w:val="P16"/>
        <w:framePr w:w="6710" w:h="831" w:hRule="exact" w:wrap="none" w:vAnchor="page" w:hAnchor="margin" w:x="45" w:y="9655"/>
        <w:rPr>
          <w:rStyle w:val="C3"/>
          <w:rtl w:val="0"/>
        </w:rPr>
      </w:pPr>
    </w:p>
    <w:p>
      <w:pPr>
        <w:pStyle w:val="P17"/>
        <w:framePr w:w="6658" w:h="704" w:hRule="exact" w:wrap="none" w:vAnchor="page" w:hAnchor="margin" w:x="71" w:y="9711"/>
        <w:rPr>
          <w:rStyle w:val="C13"/>
          <w:rtl w:val="0"/>
        </w:rPr>
      </w:pPr>
      <w:r>
        <w:rPr>
          <w:rStyle w:val="C13"/>
          <w:rtl w:val="0"/>
        </w:rPr>
        <w:t>j) Navrhnout a aplikovat zásady managementu kvality v: marketingu, návrhu, zpracování produktu, prodeji, servisu, distribuci, auditování (zákaznické audity, audity třetí stranou, audit procesu – systému – výrobku)</w:t>
      </w:r>
    </w:p>
    <w:p>
      <w:pPr>
        <w:pStyle w:val="P30"/>
        <w:framePr w:w="3921" w:h="831" w:hRule="exact" w:wrap="none" w:vAnchor="page" w:hAnchor="margin" w:x="6800" w:y="9655"/>
        <w:rPr>
          <w:rStyle w:val="C3"/>
          <w:rtl w:val="0"/>
        </w:rPr>
      </w:pPr>
    </w:p>
    <w:p>
      <w:pPr>
        <w:pStyle w:val="P31"/>
        <w:framePr w:w="3839" w:h="704" w:hRule="exact" w:wrap="none" w:vAnchor="page" w:hAnchor="margin" w:x="6856" w:y="9711"/>
        <w:rPr>
          <w:rStyle w:val="C22"/>
          <w:rtl w:val="0"/>
        </w:rPr>
      </w:pPr>
      <w:r>
        <w:rPr>
          <w:rStyle w:val="C22"/>
          <w:rtl w:val="0"/>
        </w:rPr>
        <w:t>Test + ústní s písemnou přípravou</w:t>
      </w:r>
    </w:p>
    <w:p>
      <w:pPr>
        <w:pStyle w:val="P32"/>
        <w:framePr w:w="10710" w:h="478" w:hRule="exact" w:wrap="none" w:vAnchor="page" w:hAnchor="margin" w:x="28" w:y="10600"/>
        <w:rPr>
          <w:rStyle w:val="C23"/>
          <w:rtl w:val="0"/>
        </w:rPr>
      </w:pPr>
      <w:r>
        <w:rPr>
          <w:rStyle w:val="C23"/>
          <w:rtl w:val="0"/>
        </w:rPr>
        <w:t>Je třeba splnit požadavky jedné otázky vylosované z každé ze tří skupin. Skupina I. je a) – d), skupina II. je e) – g) a skupina III. je h) – j).</w:t>
      </w:r>
    </w:p>
    <w:p>
      <w:pPr>
        <w:pStyle w:val="P23"/>
        <w:framePr w:w="10710" w:h="340" w:hRule="exact" w:wrap="none" w:vAnchor="page" w:hAnchor="margin" w:x="28" w:y="11266"/>
        <w:rPr>
          <w:rStyle w:val="C18"/>
          <w:rtl w:val="0"/>
        </w:rPr>
      </w:pPr>
      <w:r>
        <w:rPr>
          <w:rStyle w:val="C18"/>
          <w:rtl w:val="0"/>
        </w:rPr>
        <w:t>Organizace systému managementu kvality</w:t>
      </w:r>
    </w:p>
    <w:p>
      <w:pPr>
        <w:pStyle w:val="P24"/>
        <w:framePr w:w="6713" w:h="376" w:hRule="exact" w:wrap="none" w:vAnchor="page" w:hAnchor="margin" w:x="45" w:y="11705"/>
        <w:rPr>
          <w:rStyle w:val="C3"/>
          <w:rtl w:val="0"/>
        </w:rPr>
      </w:pPr>
    </w:p>
    <w:p>
      <w:pPr>
        <w:pStyle w:val="P25"/>
        <w:framePr w:w="6661" w:h="249" w:hRule="exact" w:wrap="none" w:vAnchor="page" w:hAnchor="margin" w:x="71" w:y="11776"/>
        <w:rPr>
          <w:rStyle w:val="C19"/>
          <w:rtl w:val="0"/>
        </w:rPr>
      </w:pPr>
      <w:r>
        <w:rPr>
          <w:rStyle w:val="C19"/>
          <w:rtl w:val="0"/>
        </w:rPr>
        <w:t>Kritéria hodnocení</w:t>
      </w:r>
    </w:p>
    <w:p>
      <w:pPr>
        <w:pStyle w:val="P26"/>
        <w:framePr w:w="3918" w:h="376" w:hRule="exact" w:wrap="none" w:vAnchor="page" w:hAnchor="margin" w:x="6803" w:y="11705"/>
        <w:rPr>
          <w:rStyle w:val="C3"/>
          <w:rtl w:val="0"/>
        </w:rPr>
      </w:pPr>
    </w:p>
    <w:p>
      <w:pPr>
        <w:pStyle w:val="P27"/>
        <w:framePr w:w="3836" w:h="249" w:hRule="exact" w:wrap="none" w:vAnchor="page" w:hAnchor="margin" w:x="6859" w:y="11776"/>
        <w:rPr>
          <w:rStyle w:val="C20"/>
          <w:rtl w:val="0"/>
        </w:rPr>
      </w:pPr>
      <w:r>
        <w:rPr>
          <w:rStyle w:val="C20"/>
          <w:rtl w:val="0"/>
        </w:rPr>
        <w:t>Způsoby ověření</w:t>
      </w:r>
    </w:p>
    <w:p>
      <w:pPr>
        <w:pStyle w:val="P12"/>
        <w:framePr w:w="6710" w:h="376" w:hRule="exact" w:wrap="none" w:vAnchor="page" w:hAnchor="margin" w:x="45" w:y="12081"/>
        <w:rPr>
          <w:rStyle w:val="C3"/>
          <w:rtl w:val="0"/>
        </w:rPr>
      </w:pPr>
    </w:p>
    <w:p>
      <w:pPr>
        <w:pStyle w:val="P13"/>
        <w:framePr w:w="6658" w:h="249" w:hRule="exact" w:wrap="none" w:vAnchor="page" w:hAnchor="margin" w:x="71" w:y="12137"/>
        <w:rPr>
          <w:rStyle w:val="C11"/>
          <w:rtl w:val="0"/>
        </w:rPr>
      </w:pPr>
      <w:r>
        <w:rPr>
          <w:rStyle w:val="C11"/>
          <w:rtl w:val="0"/>
        </w:rPr>
        <w:t>a) Delegovat odpovědnosti a koordinovat úkoly</w:t>
      </w:r>
    </w:p>
    <w:p>
      <w:pPr>
        <w:pStyle w:val="P28"/>
        <w:framePr w:w="3921" w:h="376" w:hRule="exact" w:wrap="none" w:vAnchor="page" w:hAnchor="margin" w:x="6800" w:y="12081"/>
        <w:rPr>
          <w:rStyle w:val="C3"/>
          <w:rtl w:val="0"/>
        </w:rPr>
      </w:pPr>
    </w:p>
    <w:p>
      <w:pPr>
        <w:pStyle w:val="P29"/>
        <w:framePr w:w="3839" w:h="249" w:hRule="exact" w:wrap="none" w:vAnchor="page" w:hAnchor="margin" w:x="6856" w:y="12137"/>
        <w:rPr>
          <w:rStyle w:val="C21"/>
          <w:rtl w:val="0"/>
        </w:rPr>
      </w:pPr>
      <w:r>
        <w:rPr>
          <w:rStyle w:val="C21"/>
          <w:rtl w:val="0"/>
        </w:rPr>
        <w:t>Test + ústní s písemnou přípravou</w:t>
      </w:r>
    </w:p>
    <w:p>
      <w:pPr>
        <w:pStyle w:val="P16"/>
        <w:framePr w:w="6710" w:h="607" w:hRule="exact" w:wrap="none" w:vAnchor="page" w:hAnchor="margin" w:x="45" w:y="12458"/>
        <w:rPr>
          <w:rStyle w:val="C3"/>
          <w:rtl w:val="0"/>
        </w:rPr>
      </w:pPr>
    </w:p>
    <w:p>
      <w:pPr>
        <w:pStyle w:val="P17"/>
        <w:framePr w:w="6658" w:h="480" w:hRule="exact" w:wrap="none" w:vAnchor="page" w:hAnchor="margin" w:x="71" w:y="12514"/>
        <w:rPr>
          <w:rStyle w:val="C13"/>
          <w:rtl w:val="0"/>
        </w:rPr>
      </w:pPr>
      <w:r>
        <w:rPr>
          <w:rStyle w:val="C13"/>
          <w:rtl w:val="0"/>
        </w:rPr>
        <w:t>b) Nastavit a řídit úkoly a pozici úseku managementu kvality včetně zaměstnanců relevantního úseku</w:t>
      </w:r>
    </w:p>
    <w:p>
      <w:pPr>
        <w:pStyle w:val="P30"/>
        <w:framePr w:w="3921" w:h="607" w:hRule="exact" w:wrap="none" w:vAnchor="page" w:hAnchor="margin" w:x="6800" w:y="12458"/>
        <w:rPr>
          <w:rStyle w:val="C3"/>
          <w:rtl w:val="0"/>
        </w:rPr>
      </w:pPr>
    </w:p>
    <w:p>
      <w:pPr>
        <w:pStyle w:val="P31"/>
        <w:framePr w:w="3839" w:h="480" w:hRule="exact" w:wrap="none" w:vAnchor="page" w:hAnchor="margin" w:x="6856" w:y="12514"/>
        <w:rPr>
          <w:rStyle w:val="C22"/>
          <w:rtl w:val="0"/>
        </w:rPr>
      </w:pPr>
      <w:r>
        <w:rPr>
          <w:rStyle w:val="C22"/>
          <w:rtl w:val="0"/>
        </w:rPr>
        <w:t>Test + ústní s písemnou přípravou</w:t>
      </w:r>
    </w:p>
    <w:p>
      <w:pPr>
        <w:pStyle w:val="P12"/>
        <w:framePr w:w="6710" w:h="607" w:hRule="exact" w:wrap="none" w:vAnchor="page" w:hAnchor="margin" w:x="45" w:y="13065"/>
        <w:rPr>
          <w:rStyle w:val="C3"/>
          <w:rtl w:val="0"/>
        </w:rPr>
      </w:pPr>
    </w:p>
    <w:p>
      <w:pPr>
        <w:pStyle w:val="P13"/>
        <w:framePr w:w="6658" w:h="480" w:hRule="exact" w:wrap="none" w:vAnchor="page" w:hAnchor="margin" w:x="71" w:y="13121"/>
        <w:rPr>
          <w:rStyle w:val="C11"/>
          <w:rtl w:val="0"/>
        </w:rPr>
      </w:pPr>
      <w:r>
        <w:rPr>
          <w:rStyle w:val="C11"/>
          <w:rtl w:val="0"/>
        </w:rPr>
        <w:t>c) Tvořit, zavádět, udržovat a rozvíjet dokumentaci systému managementu kvality</w:t>
      </w:r>
    </w:p>
    <w:p>
      <w:pPr>
        <w:pStyle w:val="P28"/>
        <w:framePr w:w="3921" w:h="607" w:hRule="exact" w:wrap="none" w:vAnchor="page" w:hAnchor="margin" w:x="6800" w:y="13065"/>
        <w:rPr>
          <w:rStyle w:val="C3"/>
          <w:rtl w:val="0"/>
        </w:rPr>
      </w:pPr>
    </w:p>
    <w:p>
      <w:pPr>
        <w:pStyle w:val="P29"/>
        <w:framePr w:w="3839" w:h="480" w:hRule="exact" w:wrap="none" w:vAnchor="page" w:hAnchor="margin" w:x="6856" w:y="13121"/>
        <w:rPr>
          <w:rStyle w:val="C21"/>
          <w:rtl w:val="0"/>
        </w:rPr>
      </w:pPr>
      <w:r>
        <w:rPr>
          <w:rStyle w:val="C21"/>
          <w:rtl w:val="0"/>
        </w:rPr>
        <w:t>Test + ústní s písemnou přípravou</w:t>
      </w:r>
    </w:p>
    <w:p>
      <w:pPr>
        <w:pStyle w:val="P16"/>
        <w:framePr w:w="6710" w:h="607" w:hRule="exact" w:wrap="none" w:vAnchor="page" w:hAnchor="margin" w:x="45" w:y="13671"/>
        <w:rPr>
          <w:rStyle w:val="C3"/>
          <w:rtl w:val="0"/>
        </w:rPr>
      </w:pPr>
    </w:p>
    <w:p>
      <w:pPr>
        <w:pStyle w:val="P17"/>
        <w:framePr w:w="6658" w:h="480" w:hRule="exact" w:wrap="none" w:vAnchor="page" w:hAnchor="margin" w:x="71" w:y="13727"/>
        <w:rPr>
          <w:rStyle w:val="C13"/>
          <w:rtl w:val="0"/>
        </w:rPr>
      </w:pPr>
      <w:r>
        <w:rPr>
          <w:rStyle w:val="C13"/>
          <w:rtl w:val="0"/>
        </w:rPr>
        <w:t>d) Nastavit a udržovat principy a techniky pro auditování a přezkoumání organizace, produktů, procesů, systémů z hledisky kvality</w:t>
      </w:r>
    </w:p>
    <w:p>
      <w:pPr>
        <w:pStyle w:val="P30"/>
        <w:framePr w:w="3921" w:h="607" w:hRule="exact" w:wrap="none" w:vAnchor="page" w:hAnchor="margin" w:x="6800" w:y="13671"/>
        <w:rPr>
          <w:rStyle w:val="C3"/>
          <w:rtl w:val="0"/>
        </w:rPr>
      </w:pPr>
    </w:p>
    <w:p>
      <w:pPr>
        <w:pStyle w:val="P31"/>
        <w:framePr w:w="3839" w:h="480" w:hRule="exact" w:wrap="none" w:vAnchor="page" w:hAnchor="margin" w:x="6856" w:y="13727"/>
        <w:rPr>
          <w:rStyle w:val="C22"/>
          <w:rtl w:val="0"/>
        </w:rPr>
      </w:pPr>
      <w:r>
        <w:rPr>
          <w:rStyle w:val="C22"/>
          <w:rtl w:val="0"/>
        </w:rPr>
        <w:t>Test + ústní s písemnou přípravou</w:t>
      </w:r>
    </w:p>
    <w:p>
      <w:pPr>
        <w:pStyle w:val="P32"/>
        <w:framePr w:w="10710" w:h="248" w:hRule="exact" w:wrap="none" w:vAnchor="page" w:hAnchor="margin" w:x="28" w:y="14392"/>
        <w:rPr>
          <w:rStyle w:val="C23"/>
          <w:rtl w:val="0"/>
        </w:rPr>
      </w:pPr>
      <w:r>
        <w:rPr>
          <w:rStyle w:val="C23"/>
          <w:rtl w:val="0"/>
        </w:rPr>
        <w:t>Je třeba splnit požadavky jedné otázky vylosované z každé ze dvou skupin. Skupina I. je a), b) a skupina II. je c), d).</w:t>
      </w:r>
    </w:p>
    <w:p>
      <w:pPr>
        <w:pStyle w:val="P21"/>
        <w:framePr w:w="7654" w:h="331" w:hRule="exact" w:wrap="none" w:vAnchor="page" w:hAnchor="margin" w:x="28" w:y="15940"/>
        <w:rPr>
          <w:rStyle w:val="C16"/>
          <w:rtl w:val="0"/>
        </w:rPr>
      </w:pPr>
      <w:r>
        <w:rPr>
          <w:rStyle w:val="C16"/>
          <w:rtl w:val="0"/>
        </w:rPr>
        <w:t>Manažer kvality, 31.10.2026 11:09:36</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principů řízení procesů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Identifikovat procesy, navrhnout aplikaci procesů, implementovat procesní přístup a hodnotit dosažené výsledky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Test + ústní s písemnou přípravou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Znát a používat techniky pro plánování, řízení, měření a zlepšování procesů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Test + ústní s písemnou přípravou</w:t>
      </w:r>
    </w:p>
    <w:p>
      <w:pPr>
        <w:pStyle w:val="P32"/>
        <w:framePr w:w="10710" w:h="248" w:hRule="exact" w:wrap="none" w:vAnchor="page" w:hAnchor="margin" w:x="28" w:y="4297"/>
        <w:rPr>
          <w:rStyle w:val="C23"/>
          <w:rtl w:val="0"/>
        </w:rPr>
      </w:pPr>
      <w:r>
        <w:rPr>
          <w:rStyle w:val="C23"/>
          <w:rtl w:val="0"/>
        </w:rPr>
        <w:t>Je třeba splnit požadavky jedné otázky vylosované z každé ze dvou skupin. Skupina I. je a) a skupina II. je b).</w:t>
      </w:r>
    </w:p>
    <w:p>
      <w:pPr>
        <w:pStyle w:val="P23"/>
        <w:framePr w:w="10710" w:h="340" w:hRule="exact" w:wrap="none" w:vAnchor="page" w:hAnchor="margin" w:x="28" w:y="4732"/>
        <w:rPr>
          <w:rStyle w:val="C18"/>
          <w:rtl w:val="0"/>
        </w:rPr>
      </w:pPr>
      <w:r>
        <w:rPr>
          <w:rStyle w:val="C18"/>
          <w:rtl w:val="0"/>
        </w:rPr>
        <w:t>Management zdrojů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Formulovat a navrhnout systém vzdělávání a zvyšování kvalifikace pracovníků pro růst kvality produktů, navrhovat výcvikové programy</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Test + ústní s písemnou přípravou</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Hodnotit efektivnost výcviku, vysvětlit důležitost záznamů o vzdělání, zkušenostech a výcviku</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Test + ústní s písemnou přípravou</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Vysvětlit význam infrastruktury a pracovního prostředí pro zvyšování kvality produktů i činností</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Test + ústní s písemnou přípravou</w:t>
      </w:r>
    </w:p>
    <w:p>
      <w:pPr>
        <w:pStyle w:val="P32"/>
        <w:framePr w:w="10710" w:h="248" w:hRule="exact" w:wrap="none" w:vAnchor="page" w:hAnchor="margin" w:x="28" w:y="7482"/>
        <w:rPr>
          <w:rStyle w:val="C23"/>
          <w:rtl w:val="0"/>
        </w:rPr>
      </w:pPr>
      <w:r>
        <w:rPr>
          <w:rStyle w:val="C23"/>
          <w:rtl w:val="0"/>
        </w:rPr>
        <w:t>Je třeba splnit požadavky jedné otázky vylosované z každé ze dvou skupin. Skupina I. je a), b) a skupina II. je c).</w:t>
      </w:r>
    </w:p>
    <w:p>
      <w:pPr>
        <w:pStyle w:val="P23"/>
        <w:framePr w:w="10710" w:h="340" w:hRule="exact" w:wrap="none" w:vAnchor="page" w:hAnchor="margin" w:x="28" w:y="7918"/>
        <w:rPr>
          <w:rStyle w:val="C18"/>
          <w:rtl w:val="0"/>
        </w:rPr>
      </w:pPr>
      <w:r>
        <w:rPr>
          <w:rStyle w:val="C18"/>
          <w:rtl w:val="0"/>
        </w:rPr>
        <w:t>Aplikace technik zlepšování kvality</w:t>
      </w:r>
    </w:p>
    <w:p>
      <w:pPr>
        <w:pStyle w:val="P24"/>
        <w:framePr w:w="6713" w:h="376" w:hRule="exact" w:wrap="none" w:vAnchor="page" w:hAnchor="margin" w:x="45" w:y="8357"/>
        <w:rPr>
          <w:rStyle w:val="C3"/>
          <w:rtl w:val="0"/>
        </w:rPr>
      </w:pPr>
    </w:p>
    <w:p>
      <w:pPr>
        <w:pStyle w:val="P25"/>
        <w:framePr w:w="6661" w:h="249" w:hRule="exact" w:wrap="none" w:vAnchor="page" w:hAnchor="margin" w:x="71" w:y="8428"/>
        <w:rPr>
          <w:rStyle w:val="C19"/>
          <w:rtl w:val="0"/>
        </w:rPr>
      </w:pPr>
      <w:r>
        <w:rPr>
          <w:rStyle w:val="C19"/>
          <w:rtl w:val="0"/>
        </w:rPr>
        <w:t>Kritéria hodnocení</w:t>
      </w:r>
    </w:p>
    <w:p>
      <w:pPr>
        <w:pStyle w:val="P26"/>
        <w:framePr w:w="3918" w:h="376" w:hRule="exact" w:wrap="none" w:vAnchor="page" w:hAnchor="margin" w:x="6803" w:y="8357"/>
        <w:rPr>
          <w:rStyle w:val="C3"/>
          <w:rtl w:val="0"/>
        </w:rPr>
      </w:pPr>
    </w:p>
    <w:p>
      <w:pPr>
        <w:pStyle w:val="P27"/>
        <w:framePr w:w="3836" w:h="249" w:hRule="exact" w:wrap="none" w:vAnchor="page" w:hAnchor="margin" w:x="6859" w:y="8428"/>
        <w:rPr>
          <w:rStyle w:val="C20"/>
          <w:rtl w:val="0"/>
        </w:rPr>
      </w:pPr>
      <w:r>
        <w:rPr>
          <w:rStyle w:val="C20"/>
          <w:rtl w:val="0"/>
        </w:rPr>
        <w:t>Způsoby ověření</w:t>
      </w:r>
    </w:p>
    <w:p>
      <w:pPr>
        <w:pStyle w:val="P12"/>
        <w:framePr w:w="6710" w:h="607" w:hRule="exact" w:wrap="none" w:vAnchor="page" w:hAnchor="margin" w:x="45" w:y="8733"/>
        <w:rPr>
          <w:rStyle w:val="C3"/>
          <w:rtl w:val="0"/>
        </w:rPr>
      </w:pPr>
    </w:p>
    <w:p>
      <w:pPr>
        <w:pStyle w:val="P13"/>
        <w:framePr w:w="6658" w:h="480" w:hRule="exact" w:wrap="none" w:vAnchor="page" w:hAnchor="margin" w:x="71" w:y="8789"/>
        <w:rPr>
          <w:rStyle w:val="C11"/>
          <w:rtl w:val="0"/>
        </w:rPr>
      </w:pPr>
      <w:r>
        <w:rPr>
          <w:rStyle w:val="C11"/>
          <w:rtl w:val="0"/>
        </w:rPr>
        <w:t>a) Znát techniky analýz a hodnocení u programů, rozpočtů a postupů kontrol, vysvětlit je, používat a interpretovat výsledky</w:t>
      </w:r>
    </w:p>
    <w:p>
      <w:pPr>
        <w:pStyle w:val="P28"/>
        <w:framePr w:w="3921" w:h="607" w:hRule="exact" w:wrap="none" w:vAnchor="page" w:hAnchor="margin" w:x="6800" w:y="8733"/>
        <w:rPr>
          <w:rStyle w:val="C3"/>
          <w:rtl w:val="0"/>
        </w:rPr>
      </w:pPr>
    </w:p>
    <w:p>
      <w:pPr>
        <w:pStyle w:val="P29"/>
        <w:framePr w:w="3839" w:h="480" w:hRule="exact" w:wrap="none" w:vAnchor="page" w:hAnchor="margin" w:x="6856" w:y="8789"/>
        <w:rPr>
          <w:rStyle w:val="C21"/>
          <w:rtl w:val="0"/>
        </w:rPr>
      </w:pPr>
      <w:r>
        <w:rPr>
          <w:rStyle w:val="C21"/>
          <w:rtl w:val="0"/>
        </w:rPr>
        <w:t>Test + ústní s písemnou přípravou</w:t>
      </w:r>
    </w:p>
    <w:p>
      <w:pPr>
        <w:pStyle w:val="P16"/>
        <w:framePr w:w="6710" w:h="376" w:hRule="exact" w:wrap="none" w:vAnchor="page" w:hAnchor="margin" w:x="45" w:y="9340"/>
        <w:rPr>
          <w:rStyle w:val="C3"/>
          <w:rtl w:val="0"/>
        </w:rPr>
      </w:pPr>
    </w:p>
    <w:p>
      <w:pPr>
        <w:pStyle w:val="P17"/>
        <w:framePr w:w="6658" w:h="249" w:hRule="exact" w:wrap="none" w:vAnchor="page" w:hAnchor="margin" w:x="71" w:y="9396"/>
        <w:rPr>
          <w:rStyle w:val="C13"/>
          <w:rtl w:val="0"/>
        </w:rPr>
      </w:pPr>
      <w:r>
        <w:rPr>
          <w:rStyle w:val="C13"/>
          <w:rtl w:val="0"/>
        </w:rPr>
        <w:t>b) Uplatnit vhodné techniky motivace ke kvalitě</w:t>
      </w:r>
    </w:p>
    <w:p>
      <w:pPr>
        <w:pStyle w:val="P30"/>
        <w:framePr w:w="3921" w:h="376" w:hRule="exact" w:wrap="none" w:vAnchor="page" w:hAnchor="margin" w:x="6800" w:y="9340"/>
        <w:rPr>
          <w:rStyle w:val="C3"/>
          <w:rtl w:val="0"/>
        </w:rPr>
      </w:pPr>
    </w:p>
    <w:p>
      <w:pPr>
        <w:pStyle w:val="P31"/>
        <w:framePr w:w="3839" w:h="249" w:hRule="exact" w:wrap="none" w:vAnchor="page" w:hAnchor="margin" w:x="6856" w:y="9396"/>
        <w:rPr>
          <w:rStyle w:val="C22"/>
          <w:rtl w:val="0"/>
        </w:rPr>
      </w:pPr>
      <w:r>
        <w:rPr>
          <w:rStyle w:val="C22"/>
          <w:rtl w:val="0"/>
        </w:rPr>
        <w:t>Test + ústní s písemnou přípravou</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c) Znát techniky jako PDCA, 7 nástrojů, deduktivní a induktivní postupy, uplatnit je v praxi, vč. přijetí opatření na základě výsledků</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Test + ústní s písemnou přípravou</w:t>
      </w:r>
    </w:p>
    <w:p>
      <w:pPr>
        <w:pStyle w:val="P16"/>
        <w:framePr w:w="6710" w:h="376" w:hRule="exact" w:wrap="none" w:vAnchor="page" w:hAnchor="margin" w:x="45" w:y="10323"/>
        <w:rPr>
          <w:rStyle w:val="C3"/>
          <w:rtl w:val="0"/>
        </w:rPr>
      </w:pPr>
    </w:p>
    <w:p>
      <w:pPr>
        <w:pStyle w:val="P17"/>
        <w:framePr w:w="6658" w:h="249" w:hRule="exact" w:wrap="none" w:vAnchor="page" w:hAnchor="margin" w:x="71" w:y="10379"/>
        <w:rPr>
          <w:rStyle w:val="C13"/>
          <w:rtl w:val="0"/>
        </w:rPr>
      </w:pPr>
      <w:r>
        <w:rPr>
          <w:rStyle w:val="C13"/>
          <w:rtl w:val="0"/>
        </w:rPr>
        <w:t>d) Využívat v praxi plně techniky pro pozorování a registraci chyb</w:t>
      </w:r>
    </w:p>
    <w:p>
      <w:pPr>
        <w:pStyle w:val="P30"/>
        <w:framePr w:w="3921" w:h="376" w:hRule="exact" w:wrap="none" w:vAnchor="page" w:hAnchor="margin" w:x="6800" w:y="10323"/>
        <w:rPr>
          <w:rStyle w:val="C3"/>
          <w:rtl w:val="0"/>
        </w:rPr>
      </w:pPr>
    </w:p>
    <w:p>
      <w:pPr>
        <w:pStyle w:val="P31"/>
        <w:framePr w:w="3839" w:h="249" w:hRule="exact" w:wrap="none" w:vAnchor="page" w:hAnchor="margin" w:x="6856" w:y="10379"/>
        <w:rPr>
          <w:rStyle w:val="C22"/>
          <w:rtl w:val="0"/>
        </w:rPr>
      </w:pPr>
      <w:r>
        <w:rPr>
          <w:rStyle w:val="C22"/>
          <w:rtl w:val="0"/>
        </w:rPr>
        <w:t>Test + ústní s písemnou přípravou</w:t>
      </w:r>
    </w:p>
    <w:p>
      <w:pPr>
        <w:pStyle w:val="P12"/>
        <w:framePr w:w="6710" w:h="607" w:hRule="exact" w:wrap="none" w:vAnchor="page" w:hAnchor="margin" w:x="45" w:y="10699"/>
        <w:rPr>
          <w:rStyle w:val="C3"/>
          <w:rtl w:val="0"/>
        </w:rPr>
      </w:pPr>
    </w:p>
    <w:p>
      <w:pPr>
        <w:pStyle w:val="P13"/>
        <w:framePr w:w="6658" w:h="480" w:hRule="exact" w:wrap="none" w:vAnchor="page" w:hAnchor="margin" w:x="71" w:y="10755"/>
        <w:rPr>
          <w:rStyle w:val="C11"/>
          <w:rtl w:val="0"/>
        </w:rPr>
      </w:pPr>
      <w:r>
        <w:rPr>
          <w:rStyle w:val="C11"/>
          <w:rtl w:val="0"/>
        </w:rPr>
        <w:t>e) Interpretovat výsledky pozorovaní, významnost zkoušek a odhadů experimentování, identifikaci a predikci</w:t>
      </w:r>
    </w:p>
    <w:p>
      <w:pPr>
        <w:pStyle w:val="P28"/>
        <w:framePr w:w="3921" w:h="607" w:hRule="exact" w:wrap="none" w:vAnchor="page" w:hAnchor="margin" w:x="6800" w:y="10699"/>
        <w:rPr>
          <w:rStyle w:val="C3"/>
          <w:rtl w:val="0"/>
        </w:rPr>
      </w:pPr>
    </w:p>
    <w:p>
      <w:pPr>
        <w:pStyle w:val="P29"/>
        <w:framePr w:w="3839" w:h="480" w:hRule="exact" w:wrap="none" w:vAnchor="page" w:hAnchor="margin" w:x="6856" w:y="10755"/>
        <w:rPr>
          <w:rStyle w:val="C21"/>
          <w:rtl w:val="0"/>
        </w:rPr>
      </w:pPr>
      <w:r>
        <w:rPr>
          <w:rStyle w:val="C21"/>
          <w:rtl w:val="0"/>
        </w:rPr>
        <w:t>Test + ústní s písemnou přípravou</w:t>
      </w:r>
    </w:p>
    <w:p>
      <w:pPr>
        <w:pStyle w:val="P16"/>
        <w:framePr w:w="6710" w:h="376" w:hRule="exact" w:wrap="none" w:vAnchor="page" w:hAnchor="margin" w:x="45" w:y="11306"/>
        <w:rPr>
          <w:rStyle w:val="C3"/>
          <w:rtl w:val="0"/>
        </w:rPr>
      </w:pPr>
    </w:p>
    <w:p>
      <w:pPr>
        <w:pStyle w:val="P17"/>
        <w:framePr w:w="6658" w:h="249" w:hRule="exact" w:wrap="none" w:vAnchor="page" w:hAnchor="margin" w:x="71" w:y="11362"/>
        <w:rPr>
          <w:rStyle w:val="C13"/>
          <w:rtl w:val="0"/>
        </w:rPr>
      </w:pPr>
      <w:r>
        <w:rPr>
          <w:rStyle w:val="C13"/>
          <w:rtl w:val="0"/>
        </w:rPr>
        <w:t>f) Implementovat výsledky řešení problémů, předkládat zprávy a hodnocení</w:t>
      </w:r>
    </w:p>
    <w:p>
      <w:pPr>
        <w:pStyle w:val="P30"/>
        <w:framePr w:w="3921" w:h="376" w:hRule="exact" w:wrap="none" w:vAnchor="page" w:hAnchor="margin" w:x="6800" w:y="11306"/>
        <w:rPr>
          <w:rStyle w:val="C3"/>
          <w:rtl w:val="0"/>
        </w:rPr>
      </w:pPr>
    </w:p>
    <w:p>
      <w:pPr>
        <w:pStyle w:val="P31"/>
        <w:framePr w:w="3839" w:h="249" w:hRule="exact" w:wrap="none" w:vAnchor="page" w:hAnchor="margin" w:x="6856" w:y="11362"/>
        <w:rPr>
          <w:rStyle w:val="C22"/>
          <w:rtl w:val="0"/>
        </w:rPr>
      </w:pPr>
      <w:r>
        <w:rPr>
          <w:rStyle w:val="C22"/>
          <w:rtl w:val="0"/>
        </w:rPr>
        <w:t>Test + ústní s písemnou přípravou</w:t>
      </w:r>
    </w:p>
    <w:p>
      <w:pPr>
        <w:pStyle w:val="P12"/>
        <w:framePr w:w="6710" w:h="376" w:hRule="exact" w:wrap="none" w:vAnchor="page" w:hAnchor="margin" w:x="45" w:y="11682"/>
        <w:rPr>
          <w:rStyle w:val="C3"/>
          <w:rtl w:val="0"/>
        </w:rPr>
      </w:pPr>
    </w:p>
    <w:p>
      <w:pPr>
        <w:pStyle w:val="P13"/>
        <w:framePr w:w="6658" w:h="249" w:hRule="exact" w:wrap="none" w:vAnchor="page" w:hAnchor="margin" w:x="71" w:y="11738"/>
        <w:rPr>
          <w:rStyle w:val="C11"/>
          <w:rtl w:val="0"/>
        </w:rPr>
      </w:pPr>
      <w:r>
        <w:rPr>
          <w:rStyle w:val="C11"/>
          <w:rtl w:val="0"/>
        </w:rPr>
        <w:t>g) Připravit a vést programy nebo projekty zlepšování kvality</w:t>
      </w:r>
    </w:p>
    <w:p>
      <w:pPr>
        <w:pStyle w:val="P28"/>
        <w:framePr w:w="3921" w:h="376" w:hRule="exact" w:wrap="none" w:vAnchor="page" w:hAnchor="margin" w:x="6800" w:y="11682"/>
        <w:rPr>
          <w:rStyle w:val="C3"/>
          <w:rtl w:val="0"/>
        </w:rPr>
      </w:pPr>
    </w:p>
    <w:p>
      <w:pPr>
        <w:pStyle w:val="P29"/>
        <w:framePr w:w="3839" w:h="249" w:hRule="exact" w:wrap="none" w:vAnchor="page" w:hAnchor="margin" w:x="6856" w:y="11738"/>
        <w:rPr>
          <w:rStyle w:val="C21"/>
          <w:rtl w:val="0"/>
        </w:rPr>
      </w:pPr>
      <w:r>
        <w:rPr>
          <w:rStyle w:val="C21"/>
          <w:rtl w:val="0"/>
        </w:rPr>
        <w:t>Test + ústní s písemnou přípravou</w:t>
      </w:r>
    </w:p>
    <w:p>
      <w:pPr>
        <w:pStyle w:val="P16"/>
        <w:framePr w:w="6710" w:h="376" w:hRule="exact" w:wrap="none" w:vAnchor="page" w:hAnchor="margin" w:x="45" w:y="12059"/>
        <w:rPr>
          <w:rStyle w:val="C3"/>
          <w:rtl w:val="0"/>
        </w:rPr>
      </w:pPr>
    </w:p>
    <w:p>
      <w:pPr>
        <w:pStyle w:val="P17"/>
        <w:framePr w:w="6658" w:h="249" w:hRule="exact" w:wrap="none" w:vAnchor="page" w:hAnchor="margin" w:x="71" w:y="12115"/>
        <w:rPr>
          <w:rStyle w:val="C13"/>
          <w:rtl w:val="0"/>
        </w:rPr>
      </w:pPr>
      <w:r>
        <w:rPr>
          <w:rStyle w:val="C13"/>
          <w:rtl w:val="0"/>
        </w:rPr>
        <w:t>h) Popsat zásady benchmarkingu a jeho význam</w:t>
      </w:r>
    </w:p>
    <w:p>
      <w:pPr>
        <w:pStyle w:val="P30"/>
        <w:framePr w:w="3921" w:h="376" w:hRule="exact" w:wrap="none" w:vAnchor="page" w:hAnchor="margin" w:x="6800" w:y="12059"/>
        <w:rPr>
          <w:rStyle w:val="C3"/>
          <w:rtl w:val="0"/>
        </w:rPr>
      </w:pPr>
    </w:p>
    <w:p>
      <w:pPr>
        <w:pStyle w:val="P31"/>
        <w:framePr w:w="3839" w:h="249" w:hRule="exact" w:wrap="none" w:vAnchor="page" w:hAnchor="margin" w:x="6856" w:y="12115"/>
        <w:rPr>
          <w:rStyle w:val="C22"/>
          <w:rtl w:val="0"/>
        </w:rPr>
      </w:pPr>
      <w:r>
        <w:rPr>
          <w:rStyle w:val="C22"/>
          <w:rtl w:val="0"/>
        </w:rPr>
        <w:t>Test + ústní s písemnou přípravou</w:t>
      </w:r>
    </w:p>
    <w:p>
      <w:pPr>
        <w:pStyle w:val="P32"/>
        <w:framePr w:w="10710" w:h="478" w:hRule="exact" w:wrap="none" w:vAnchor="page" w:hAnchor="margin" w:x="28" w:y="12548"/>
        <w:rPr>
          <w:rStyle w:val="C23"/>
          <w:rtl w:val="0"/>
        </w:rPr>
      </w:pPr>
      <w:r>
        <w:rPr>
          <w:rStyle w:val="C23"/>
          <w:rtl w:val="0"/>
        </w:rPr>
        <w:t>Je třeba splnit požadavky jedné otázky vylosované z každé ze tří skupin. Skupina I. je a) – c), skupina II. je d) – f) a skupina III. je g), h).</w:t>
      </w:r>
    </w:p>
    <w:p>
      <w:pPr>
        <w:pStyle w:val="P21"/>
        <w:framePr w:w="7654" w:h="331" w:hRule="exact" w:wrap="none" w:vAnchor="page" w:hAnchor="margin" w:x="28" w:y="15940"/>
        <w:rPr>
          <w:rStyle w:val="C16"/>
          <w:rtl w:val="0"/>
        </w:rPr>
      </w:pPr>
      <w:r>
        <w:rPr>
          <w:rStyle w:val="C16"/>
          <w:rtl w:val="0"/>
        </w:rPr>
        <w:t>Manažer kvality, 31.10.2026 11:09:36</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Dosahování kvality v logistice, při prodeji a v poprodejních službách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vhodné techniky a postupy pro dosažení kvality v procesech logistika, prodej a servis</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Test + ústní s písemnou přípravou</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vhodné techniky a postupy pro dosažení kvality v plánování výroby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Test + ústní s písemnou přípravou</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Zvolit vhodné techniky a postupy pro dosažení kvality v poprodejních službách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Test + ústní s písemnou přípravou</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jak management zásob ovlivňuje kvalitu produktů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s písemnou přípravou</w:t>
      </w:r>
    </w:p>
    <w:p>
      <w:pPr>
        <w:pStyle w:val="P32"/>
        <w:framePr w:w="10710" w:h="248" w:hRule="exact" w:wrap="none" w:vAnchor="page" w:hAnchor="margin" w:x="28" w:y="5049"/>
        <w:rPr>
          <w:rStyle w:val="C23"/>
          <w:rtl w:val="0"/>
        </w:rPr>
      </w:pPr>
      <w:r>
        <w:rPr>
          <w:rStyle w:val="C23"/>
          <w:rtl w:val="0"/>
        </w:rPr>
        <w:t>Je třeba splnit požadavky jedné otázky vylosované z každé ze dvou skupin. Skupina I. je a), b) a skupina II. je c), d).</w:t>
      </w:r>
    </w:p>
    <w:p>
      <w:pPr>
        <w:pStyle w:val="P23"/>
        <w:framePr w:w="10710" w:h="340" w:hRule="exact" w:wrap="none" w:vAnchor="page" w:hAnchor="margin" w:x="28" w:y="5485"/>
        <w:rPr>
          <w:rStyle w:val="C18"/>
          <w:rtl w:val="0"/>
        </w:rPr>
      </w:pPr>
      <w:r>
        <w:rPr>
          <w:rStyle w:val="C18"/>
          <w:rtl w:val="0"/>
        </w:rPr>
        <w:t>Aplikace managementu procesů návrhu a vývoje</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Popsat jednotlivé etapy návrhu a vývoje produktu</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Test + ústní s písemnou přípravou</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Stanovit vstupy pro návrh a vývoj</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Test + ústní s písemnou přípravou</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Popsat, jaké by měly být výstupy z návrhu a vývoje</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Test + ústní s písemnou přípravou</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d) Definovat, co je přezkoumání, ověřování návrhu a validace v procesu vývoje, jak se realizují změny</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Test + ústní s písemnou přípravou</w:t>
      </w:r>
    </w:p>
    <w:p>
      <w:pPr>
        <w:pStyle w:val="P32"/>
        <w:framePr w:w="10710" w:h="248" w:hRule="exact" w:wrap="none" w:vAnchor="page" w:hAnchor="margin" w:x="28" w:y="8149"/>
        <w:rPr>
          <w:rStyle w:val="C23"/>
          <w:rtl w:val="0"/>
        </w:rPr>
      </w:pPr>
      <w:r>
        <w:rPr>
          <w:rStyle w:val="C23"/>
          <w:rtl w:val="0"/>
        </w:rPr>
        <w:t>Je třeba splnit požadavky jedné otázky vylosované z každé ze dvou skupin. Skupina I. je a), b) a skupina II. je c), d).</w:t>
      </w:r>
    </w:p>
    <w:p>
      <w:pPr>
        <w:pStyle w:val="P23"/>
        <w:framePr w:w="10710" w:h="340" w:hRule="exact" w:wrap="none" w:vAnchor="page" w:hAnchor="margin" w:x="28" w:y="8585"/>
        <w:rPr>
          <w:rStyle w:val="C18"/>
          <w:rtl w:val="0"/>
        </w:rPr>
      </w:pPr>
      <w:r>
        <w:rPr>
          <w:rStyle w:val="C18"/>
          <w:rtl w:val="0"/>
        </w:rPr>
        <w:t>Nákup a uzavírání smluv</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Popsat postup a kritéria při výběru dodavatelů</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Test + ústní s písemnou přípravou</w:t>
      </w:r>
    </w:p>
    <w:p>
      <w:pPr>
        <w:pStyle w:val="P16"/>
        <w:framePr w:w="6710" w:h="607" w:hRule="exact" w:wrap="none" w:vAnchor="page" w:hAnchor="margin" w:x="45" w:y="9777"/>
        <w:rPr>
          <w:rStyle w:val="C3"/>
          <w:rtl w:val="0"/>
        </w:rPr>
      </w:pPr>
    </w:p>
    <w:p>
      <w:pPr>
        <w:pStyle w:val="P17"/>
        <w:framePr w:w="6658" w:h="480" w:hRule="exact" w:wrap="none" w:vAnchor="page" w:hAnchor="margin" w:x="71" w:y="9833"/>
        <w:rPr>
          <w:rStyle w:val="C13"/>
          <w:rtl w:val="0"/>
        </w:rPr>
      </w:pPr>
      <w:r>
        <w:rPr>
          <w:rStyle w:val="C13"/>
          <w:rtl w:val="0"/>
        </w:rPr>
        <w:t>b) Popsat, co se rozumí pod pojmem přezkoumání dodavatelů, jak hodnotit dodavatelské vztahy</w:t>
      </w:r>
    </w:p>
    <w:p>
      <w:pPr>
        <w:pStyle w:val="P30"/>
        <w:framePr w:w="3921" w:h="607" w:hRule="exact" w:wrap="none" w:vAnchor="page" w:hAnchor="margin" w:x="6800" w:y="9777"/>
        <w:rPr>
          <w:rStyle w:val="C3"/>
          <w:rtl w:val="0"/>
        </w:rPr>
      </w:pPr>
    </w:p>
    <w:p>
      <w:pPr>
        <w:pStyle w:val="P31"/>
        <w:framePr w:w="3839" w:h="480" w:hRule="exact" w:wrap="none" w:vAnchor="page" w:hAnchor="margin" w:x="6856" w:y="9833"/>
        <w:rPr>
          <w:rStyle w:val="C22"/>
          <w:rtl w:val="0"/>
        </w:rPr>
      </w:pPr>
      <w:r>
        <w:rPr>
          <w:rStyle w:val="C22"/>
          <w:rtl w:val="0"/>
        </w:rPr>
        <w:t>Test + ústní s písemnou přípravou</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c) Formulovat názor na partnerské vztahy, jaké jsou principy, co je společenská odpovědnost (CSR)</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Ústní s písemnou přípravou</w:t>
      </w:r>
    </w:p>
    <w:p>
      <w:pPr>
        <w:pStyle w:val="P16"/>
        <w:framePr w:w="6710" w:h="607" w:hRule="exact" w:wrap="none" w:vAnchor="page" w:hAnchor="margin" w:x="45" w:y="10990"/>
        <w:rPr>
          <w:rStyle w:val="C3"/>
          <w:rtl w:val="0"/>
        </w:rPr>
      </w:pPr>
    </w:p>
    <w:p>
      <w:pPr>
        <w:pStyle w:val="P17"/>
        <w:framePr w:w="6658" w:h="480" w:hRule="exact" w:wrap="none" w:vAnchor="page" w:hAnchor="margin" w:x="71" w:y="11046"/>
        <w:rPr>
          <w:rStyle w:val="C13"/>
          <w:rtl w:val="0"/>
        </w:rPr>
      </w:pPr>
      <w:r>
        <w:rPr>
          <w:rStyle w:val="C13"/>
          <w:rtl w:val="0"/>
        </w:rPr>
        <w:t>d) Definovat, co je přezkoumání, ověřování návrhu a validace v procesu vývoje, jak se realizují změny</w:t>
      </w:r>
    </w:p>
    <w:p>
      <w:pPr>
        <w:pStyle w:val="P30"/>
        <w:framePr w:w="3921" w:h="607" w:hRule="exact" w:wrap="none" w:vAnchor="page" w:hAnchor="margin" w:x="6800" w:y="10990"/>
        <w:rPr>
          <w:rStyle w:val="C3"/>
          <w:rtl w:val="0"/>
        </w:rPr>
      </w:pPr>
    </w:p>
    <w:p>
      <w:pPr>
        <w:pStyle w:val="P31"/>
        <w:framePr w:w="3839" w:h="480" w:hRule="exact" w:wrap="none" w:vAnchor="page" w:hAnchor="margin" w:x="6856" w:y="11046"/>
        <w:rPr>
          <w:rStyle w:val="C22"/>
          <w:rtl w:val="0"/>
        </w:rPr>
      </w:pPr>
      <w:r>
        <w:rPr>
          <w:rStyle w:val="C22"/>
          <w:rtl w:val="0"/>
        </w:rPr>
        <w:t>Test + ústní s písemnou přípravou</w:t>
      </w:r>
    </w:p>
    <w:p>
      <w:pPr>
        <w:pStyle w:val="P12"/>
        <w:framePr w:w="6710" w:h="607" w:hRule="exact" w:wrap="none" w:vAnchor="page" w:hAnchor="margin" w:x="45" w:y="11597"/>
        <w:rPr>
          <w:rStyle w:val="C3"/>
          <w:rtl w:val="0"/>
        </w:rPr>
      </w:pPr>
    </w:p>
    <w:p>
      <w:pPr>
        <w:pStyle w:val="P13"/>
        <w:framePr w:w="6658" w:h="480" w:hRule="exact" w:wrap="none" w:vAnchor="page" w:hAnchor="margin" w:x="71" w:y="11653"/>
        <w:rPr>
          <w:rStyle w:val="C11"/>
          <w:rtl w:val="0"/>
        </w:rPr>
      </w:pPr>
      <w:r>
        <w:rPr>
          <w:rStyle w:val="C11"/>
          <w:rtl w:val="0"/>
        </w:rPr>
        <w:t>e) Popsat, kdy je vhodné přistoupit k měření kvality dodávek od dodavatelů, uvést jaké jsou důvody, možnosti</w:t>
      </w:r>
    </w:p>
    <w:p>
      <w:pPr>
        <w:pStyle w:val="P28"/>
        <w:framePr w:w="3921" w:h="607" w:hRule="exact" w:wrap="none" w:vAnchor="page" w:hAnchor="margin" w:x="6800" w:y="11597"/>
        <w:rPr>
          <w:rStyle w:val="C3"/>
          <w:rtl w:val="0"/>
        </w:rPr>
      </w:pPr>
    </w:p>
    <w:p>
      <w:pPr>
        <w:pStyle w:val="P29"/>
        <w:framePr w:w="3839" w:h="480" w:hRule="exact" w:wrap="none" w:vAnchor="page" w:hAnchor="margin" w:x="6856" w:y="11653"/>
        <w:rPr>
          <w:rStyle w:val="C21"/>
          <w:rtl w:val="0"/>
        </w:rPr>
      </w:pPr>
      <w:r>
        <w:rPr>
          <w:rStyle w:val="C21"/>
          <w:rtl w:val="0"/>
        </w:rPr>
        <w:t>Test + ústní s písemnou přípravou</w:t>
      </w:r>
    </w:p>
    <w:p>
      <w:pPr>
        <w:pStyle w:val="P32"/>
        <w:framePr w:w="10710" w:h="478" w:hRule="exact" w:wrap="none" w:vAnchor="page" w:hAnchor="margin" w:x="28" w:y="12318"/>
        <w:rPr>
          <w:rStyle w:val="C23"/>
          <w:rtl w:val="0"/>
        </w:rPr>
      </w:pPr>
      <w:r>
        <w:rPr>
          <w:rStyle w:val="C23"/>
          <w:rtl w:val="0"/>
        </w:rPr>
        <w:t>Je třeba splnit požadavky jedné otázky vylosované z každé ze tří skupin. Skupina I. je a), b), skupina II. je c) a skupina III. je d), e).</w:t>
      </w:r>
    </w:p>
    <w:p>
      <w:pPr>
        <w:pStyle w:val="P21"/>
        <w:framePr w:w="7654" w:h="331" w:hRule="exact" w:wrap="none" w:vAnchor="page" w:hAnchor="margin" w:x="28" w:y="15940"/>
        <w:rPr>
          <w:rStyle w:val="C16"/>
          <w:rtl w:val="0"/>
        </w:rPr>
      </w:pPr>
      <w:r>
        <w:rPr>
          <w:rStyle w:val="C16"/>
          <w:rtl w:val="0"/>
        </w:rPr>
        <w:t>Manažer kvality, 31.10.2026 11:09:36</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kontroly procesů výroby a služeb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metody kontroly kvality ve výrobním procesu, postupy pro malé a velké serie, využití automatizace, výpočetní techniky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Test + ústní s písemnou přípravou</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principy samokontroly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Test + ústní s písemnou přípravou</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co je kontrolní technologie, její význam, vysvětlit odpovědnost za kvalitu produktu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s písemnou přípravou</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pojem „testování“ v procesech výroby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Test + ústní s písemnou přípravou</w:t>
      </w:r>
    </w:p>
    <w:p>
      <w:pPr>
        <w:pStyle w:val="P32"/>
        <w:framePr w:w="10710" w:h="248" w:hRule="exact" w:wrap="none" w:vAnchor="page" w:hAnchor="margin" w:x="28" w:y="5049"/>
        <w:rPr>
          <w:rStyle w:val="C23"/>
          <w:rtl w:val="0"/>
        </w:rPr>
      </w:pPr>
      <w:r>
        <w:rPr>
          <w:rStyle w:val="C23"/>
          <w:rtl w:val="0"/>
        </w:rPr>
        <w:t>Je třeba splnit požadavky jedné otázky vylosované z každé ze dvou skupin. Skupina I. je a), b) a skupina II. je c), d).</w:t>
      </w:r>
    </w:p>
    <w:p>
      <w:pPr>
        <w:pStyle w:val="P23"/>
        <w:framePr w:w="10710" w:h="340" w:hRule="exact" w:wrap="none" w:vAnchor="page" w:hAnchor="margin" w:x="28" w:y="5485"/>
        <w:rPr>
          <w:rStyle w:val="C18"/>
          <w:rtl w:val="0"/>
        </w:rPr>
      </w:pPr>
      <w:r>
        <w:rPr>
          <w:rStyle w:val="C18"/>
          <w:rtl w:val="0"/>
        </w:rPr>
        <w:t>Monitorování a měření procesů, produktů</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Popsat metody a postupy průzkumů a měření spokojenosti zákazníka, zjišťování potřeb trhu</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Test + ústní s písemnou přípravou</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Popsat metody měření v managementu procesu, co je způsobilost procesu, význam měření procesu pro snižování nákladů na nekvalitu</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Test + ústní s písemnou přípravou</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Popsat metody měření produktu – jak metody plánujeme, jak stanovujeme požadavky na měření, vedení záznamů</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Test + ústní s písemnou přípravou</w:t>
      </w:r>
    </w:p>
    <w:p>
      <w:pPr>
        <w:pStyle w:val="P32"/>
        <w:framePr w:w="10710" w:h="248" w:hRule="exact" w:wrap="none" w:vAnchor="page" w:hAnchor="margin" w:x="28" w:y="8234"/>
        <w:rPr>
          <w:rStyle w:val="C23"/>
          <w:rtl w:val="0"/>
        </w:rPr>
      </w:pPr>
      <w:r>
        <w:rPr>
          <w:rStyle w:val="C23"/>
          <w:rtl w:val="0"/>
        </w:rPr>
        <w:t>Je třeba splnit požadavky jedné otázky vylosované z každé ze dvou skupin. Skupina I. je a), b) a skupina II. je c).</w:t>
      </w:r>
    </w:p>
    <w:p>
      <w:pPr>
        <w:pStyle w:val="P23"/>
        <w:framePr w:w="10710" w:h="340" w:hRule="exact" w:wrap="none" w:vAnchor="page" w:hAnchor="margin" w:x="28" w:y="8670"/>
        <w:rPr>
          <w:rStyle w:val="C18"/>
          <w:rtl w:val="0"/>
        </w:rPr>
      </w:pPr>
      <w:r>
        <w:rPr>
          <w:rStyle w:val="C18"/>
          <w:rtl w:val="0"/>
        </w:rPr>
        <w:t>Sběr dat a analýza údajů, statistické metody</w:t>
      </w:r>
    </w:p>
    <w:p>
      <w:pPr>
        <w:pStyle w:val="P24"/>
        <w:framePr w:w="6713" w:h="376" w:hRule="exact" w:wrap="none" w:vAnchor="page" w:hAnchor="margin" w:x="45" w:y="9109"/>
        <w:rPr>
          <w:rStyle w:val="C3"/>
          <w:rtl w:val="0"/>
        </w:rPr>
      </w:pPr>
    </w:p>
    <w:p>
      <w:pPr>
        <w:pStyle w:val="P25"/>
        <w:framePr w:w="6661" w:h="249" w:hRule="exact" w:wrap="none" w:vAnchor="page" w:hAnchor="margin" w:x="71" w:y="9180"/>
        <w:rPr>
          <w:rStyle w:val="C19"/>
          <w:rtl w:val="0"/>
        </w:rPr>
      </w:pPr>
      <w:r>
        <w:rPr>
          <w:rStyle w:val="C19"/>
          <w:rtl w:val="0"/>
        </w:rPr>
        <w:t>Kritéria hodnocení</w:t>
      </w:r>
    </w:p>
    <w:p>
      <w:pPr>
        <w:pStyle w:val="P26"/>
        <w:framePr w:w="3918" w:h="376" w:hRule="exact" w:wrap="none" w:vAnchor="page" w:hAnchor="margin" w:x="6803" w:y="9109"/>
        <w:rPr>
          <w:rStyle w:val="C3"/>
          <w:rtl w:val="0"/>
        </w:rPr>
      </w:pPr>
    </w:p>
    <w:p>
      <w:pPr>
        <w:pStyle w:val="P27"/>
        <w:framePr w:w="3836" w:h="249" w:hRule="exact" w:wrap="none" w:vAnchor="page" w:hAnchor="margin" w:x="6859" w:y="9180"/>
        <w:rPr>
          <w:rStyle w:val="C20"/>
          <w:rtl w:val="0"/>
        </w:rPr>
      </w:pPr>
      <w:r>
        <w:rPr>
          <w:rStyle w:val="C20"/>
          <w:rtl w:val="0"/>
        </w:rPr>
        <w:t>Způsoby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a) Popsat rozdíl mezi daty a informacemi, výběr a sběr dat, jejich zpracování, formuláře, statistika (volby metod)</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Test + ústní s písemnou přípravou</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b) Popsat požadavky na informační systém o managementu kvality, využití výpočetní techniky</w:t>
      </w:r>
    </w:p>
    <w:p>
      <w:pPr>
        <w:pStyle w:val="P30"/>
        <w:framePr w:w="3921" w:h="607" w:hRule="exact" w:wrap="none" w:vAnchor="page" w:hAnchor="margin" w:x="6800" w:y="10092"/>
        <w:rPr>
          <w:rStyle w:val="C3"/>
          <w:rtl w:val="0"/>
        </w:rPr>
      </w:pPr>
    </w:p>
    <w:p>
      <w:pPr>
        <w:pStyle w:val="P31"/>
        <w:framePr w:w="3839" w:h="480" w:hRule="exact" w:wrap="none" w:vAnchor="page" w:hAnchor="margin" w:x="6856" w:y="10148"/>
        <w:rPr>
          <w:rStyle w:val="C22"/>
          <w:rtl w:val="0"/>
        </w:rPr>
      </w:pPr>
      <w:r>
        <w:rPr>
          <w:rStyle w:val="C22"/>
          <w:rtl w:val="0"/>
        </w:rPr>
        <w:t>Test + ústní s písemnou přípravou</w:t>
      </w:r>
    </w:p>
    <w:p>
      <w:pPr>
        <w:pStyle w:val="P12"/>
        <w:framePr w:w="6710" w:h="607" w:hRule="exact" w:wrap="none" w:vAnchor="page" w:hAnchor="margin" w:x="45" w:y="10699"/>
        <w:rPr>
          <w:rStyle w:val="C3"/>
          <w:rtl w:val="0"/>
        </w:rPr>
      </w:pPr>
    </w:p>
    <w:p>
      <w:pPr>
        <w:pStyle w:val="P13"/>
        <w:framePr w:w="6658" w:h="480" w:hRule="exact" w:wrap="none" w:vAnchor="page" w:hAnchor="margin" w:x="71" w:y="10755"/>
        <w:rPr>
          <w:rStyle w:val="C11"/>
          <w:rtl w:val="0"/>
        </w:rPr>
      </w:pPr>
      <w:r>
        <w:rPr>
          <w:rStyle w:val="C11"/>
          <w:rtl w:val="0"/>
        </w:rPr>
        <w:t>c) Navrhnout postup při zpracování zpráv a výkazů, požadavky rozlišení adresátů</w:t>
      </w:r>
    </w:p>
    <w:p>
      <w:pPr>
        <w:pStyle w:val="P28"/>
        <w:framePr w:w="3921" w:h="607" w:hRule="exact" w:wrap="none" w:vAnchor="page" w:hAnchor="margin" w:x="6800" w:y="10699"/>
        <w:rPr>
          <w:rStyle w:val="C3"/>
          <w:rtl w:val="0"/>
        </w:rPr>
      </w:pPr>
    </w:p>
    <w:p>
      <w:pPr>
        <w:pStyle w:val="P29"/>
        <w:framePr w:w="3839" w:h="480" w:hRule="exact" w:wrap="none" w:vAnchor="page" w:hAnchor="margin" w:x="6856" w:y="10755"/>
        <w:rPr>
          <w:rStyle w:val="C21"/>
          <w:rtl w:val="0"/>
        </w:rPr>
      </w:pPr>
      <w:r>
        <w:rPr>
          <w:rStyle w:val="C21"/>
          <w:rtl w:val="0"/>
        </w:rPr>
        <w:t>Test + ústní s písemnou přípravou</w:t>
      </w:r>
    </w:p>
    <w:p>
      <w:pPr>
        <w:pStyle w:val="P16"/>
        <w:framePr w:w="6710" w:h="1055" w:hRule="exact" w:wrap="none" w:vAnchor="page" w:hAnchor="margin" w:x="45" w:y="11306"/>
        <w:rPr>
          <w:rStyle w:val="C3"/>
          <w:rtl w:val="0"/>
        </w:rPr>
      </w:pPr>
    </w:p>
    <w:p>
      <w:pPr>
        <w:pStyle w:val="P17"/>
        <w:framePr w:w="6658" w:h="928" w:hRule="exact" w:wrap="none" w:vAnchor="page" w:hAnchor="margin" w:x="71" w:y="11362"/>
        <w:rPr>
          <w:rStyle w:val="C13"/>
          <w:rtl w:val="0"/>
        </w:rPr>
      </w:pPr>
      <w:r>
        <w:rPr>
          <w:rStyle w:val="C13"/>
          <w:rtl w:val="0"/>
        </w:rPr>
        <w:t>d) Prokázat znalost statistických metod (například): teorie pravděpodobnosti, vzorkování, využití statistických metod při testování, analýza vad, studie procesu, základní statistické metody, regulace procesu, navrhování experimentu, spolehlivost</w:t>
      </w:r>
    </w:p>
    <w:p>
      <w:pPr>
        <w:pStyle w:val="P30"/>
        <w:framePr w:w="3921" w:h="1055" w:hRule="exact" w:wrap="none" w:vAnchor="page" w:hAnchor="margin" w:x="6800" w:y="11306"/>
        <w:rPr>
          <w:rStyle w:val="C3"/>
          <w:rtl w:val="0"/>
        </w:rPr>
      </w:pPr>
    </w:p>
    <w:p>
      <w:pPr>
        <w:pStyle w:val="P31"/>
        <w:framePr w:w="3839" w:h="928" w:hRule="exact" w:wrap="none" w:vAnchor="page" w:hAnchor="margin" w:x="6856" w:y="11362"/>
        <w:rPr>
          <w:rStyle w:val="C22"/>
          <w:rtl w:val="0"/>
        </w:rPr>
      </w:pPr>
      <w:r>
        <w:rPr>
          <w:rStyle w:val="C22"/>
          <w:rtl w:val="0"/>
        </w:rPr>
        <w:t>Ústní s písemnou přípravou + výpočet příkladů</w:t>
      </w:r>
    </w:p>
    <w:p>
      <w:pPr>
        <w:pStyle w:val="P32"/>
        <w:framePr w:w="10710" w:h="478" w:hRule="exact" w:wrap="none" w:vAnchor="page" w:hAnchor="margin" w:x="28" w:y="12475"/>
        <w:rPr>
          <w:rStyle w:val="C23"/>
          <w:rtl w:val="0"/>
        </w:rPr>
      </w:pPr>
      <w:r>
        <w:rPr>
          <w:rStyle w:val="C23"/>
          <w:rtl w:val="0"/>
        </w:rPr>
        <w:t>Je třeba splnit požadavky jedné otázky vylosované z každé ze tří skupin. Skupina I. je a), skupina II. je b), c) a skupina III. je d).</w:t>
      </w:r>
    </w:p>
    <w:p>
      <w:pPr>
        <w:pStyle w:val="P21"/>
        <w:framePr w:w="7654" w:h="331" w:hRule="exact" w:wrap="none" w:vAnchor="page" w:hAnchor="margin" w:x="28" w:y="15940"/>
        <w:rPr>
          <w:rStyle w:val="C16"/>
          <w:rtl w:val="0"/>
        </w:rPr>
      </w:pPr>
      <w:r>
        <w:rPr>
          <w:rStyle w:val="C16"/>
          <w:rtl w:val="0"/>
        </w:rPr>
        <w:t>Manažer kvality, 31.10.2026 11:09:36</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zkoušení a metrologie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vazbu systému řízení kvality na oblast péče o kontrolní, měřící a zkušební zařízení a platnou legislativu v této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Test + ústní s písemnou přípravou</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Znát a uplatnit v praxi oblast kalibrace, konkrétně hlavní metody kalibrace, podmínky a lhůty kalibrace, volba třídy přesnosti měřidel, přesnost a poruchy měřidel</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Test + ústní s písemnou přípravou</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Vysvětlit pojmy správnost a přesnost měření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Test + ústní s písemnou přípravou</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základní metody měření různých veličin, použitá zařízení</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Test + ústní s písemnou přípravou</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Popsat metody kontroly, postupy, měřidla v konkrétní firmě</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s písemnou přípravou</w:t>
      </w:r>
    </w:p>
    <w:p>
      <w:pPr>
        <w:pStyle w:val="P32"/>
        <w:framePr w:w="10710" w:h="478" w:hRule="exact" w:wrap="none" w:vAnchor="page" w:hAnchor="margin" w:x="28" w:y="5650"/>
        <w:rPr>
          <w:rStyle w:val="C23"/>
          <w:rtl w:val="0"/>
        </w:rPr>
      </w:pPr>
      <w:r>
        <w:rPr>
          <w:rStyle w:val="C23"/>
          <w:rtl w:val="0"/>
        </w:rPr>
        <w:t>Je třeba splnit požadavky jedné otázky vylosované z každé ze čtyř skupin. Skupina I. je a), skupina II. je b), skupina III. je c), d) a skupina IV. je e).</w:t>
      </w:r>
    </w:p>
    <w:p>
      <w:pPr>
        <w:pStyle w:val="P23"/>
        <w:framePr w:w="10710" w:h="340" w:hRule="exact" w:wrap="none" w:vAnchor="page" w:hAnchor="margin" w:x="28" w:y="6316"/>
        <w:rPr>
          <w:rStyle w:val="C18"/>
          <w:rtl w:val="0"/>
        </w:rPr>
      </w:pPr>
      <w:r>
        <w:rPr>
          <w:rStyle w:val="C18"/>
          <w:rtl w:val="0"/>
        </w:rPr>
        <w:t>Řízení neshody</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Popsat metody zjištění, označení, izolace, informace o neshodě a postup odstranění neshody, přezkoumání</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Test + ústní s písemnou přípravou</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b) Popsat způsoby vedení záznamů o neshodě, analýz vzniku, postupy opatření</w:t>
      </w:r>
    </w:p>
    <w:p>
      <w:pPr>
        <w:pStyle w:val="P30"/>
        <w:framePr w:w="3921" w:h="607" w:hRule="exact" w:wrap="none" w:vAnchor="page" w:hAnchor="margin" w:x="6800" w:y="7738"/>
        <w:rPr>
          <w:rStyle w:val="C3"/>
          <w:rtl w:val="0"/>
        </w:rPr>
      </w:pPr>
    </w:p>
    <w:p>
      <w:pPr>
        <w:pStyle w:val="P31"/>
        <w:framePr w:w="3839" w:h="480" w:hRule="exact" w:wrap="none" w:vAnchor="page" w:hAnchor="margin" w:x="6856" w:y="7794"/>
        <w:rPr>
          <w:rStyle w:val="C22"/>
          <w:rtl w:val="0"/>
        </w:rPr>
      </w:pPr>
      <w:r>
        <w:rPr>
          <w:rStyle w:val="C22"/>
          <w:rtl w:val="0"/>
        </w:rPr>
        <w:t>Test + ústní s písemnou přípravou</w:t>
      </w:r>
    </w:p>
    <w:p>
      <w:pPr>
        <w:pStyle w:val="P32"/>
        <w:framePr w:w="10710" w:h="248" w:hRule="exact" w:wrap="none" w:vAnchor="page" w:hAnchor="margin" w:x="28" w:y="8459"/>
        <w:rPr>
          <w:rStyle w:val="C23"/>
          <w:rtl w:val="0"/>
        </w:rPr>
      </w:pPr>
      <w:r>
        <w:rPr>
          <w:rStyle w:val="C23"/>
          <w:rtl w:val="0"/>
        </w:rPr>
        <w:t>Je třeba splnit požadavky jedné otázky vylosované z každé ze dvou skupin. Skupina I. je a) a skupina II. je b).</w:t>
      </w:r>
    </w:p>
    <w:p>
      <w:pPr>
        <w:pStyle w:val="P23"/>
        <w:framePr w:w="10710" w:h="340" w:hRule="exact" w:wrap="none" w:vAnchor="page" w:hAnchor="margin" w:x="28" w:y="8894"/>
        <w:rPr>
          <w:rStyle w:val="C18"/>
          <w:rtl w:val="0"/>
        </w:rPr>
      </w:pPr>
      <w:r>
        <w:rPr>
          <w:rStyle w:val="C18"/>
          <w:rtl w:val="0"/>
        </w:rPr>
        <w:t>Řízení kvality v personální oblasti se zohledněním sociálních aspektů</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831" w:hRule="exact" w:wrap="none" w:vAnchor="page" w:hAnchor="margin" w:x="45" w:y="9710"/>
        <w:rPr>
          <w:rStyle w:val="C3"/>
          <w:rtl w:val="0"/>
        </w:rPr>
      </w:pPr>
    </w:p>
    <w:p>
      <w:pPr>
        <w:pStyle w:val="P13"/>
        <w:framePr w:w="6658" w:h="704" w:hRule="exact" w:wrap="none" w:vAnchor="page" w:hAnchor="margin" w:x="71" w:y="9766"/>
        <w:rPr>
          <w:rStyle w:val="C11"/>
          <w:rtl w:val="0"/>
        </w:rPr>
      </w:pPr>
      <w:r>
        <w:rPr>
          <w:rStyle w:val="C11"/>
          <w:rtl w:val="0"/>
        </w:rPr>
        <w:t>a) Popsat a prakticky ovlivnit faktory související se spokojeností pracovníků týkající se zejména motivace, odměňování, řízení lidských zdrojů, hodnocení pracovníků, měření spokojenosti</w:t>
      </w:r>
    </w:p>
    <w:p>
      <w:pPr>
        <w:pStyle w:val="P28"/>
        <w:framePr w:w="3921" w:h="831" w:hRule="exact" w:wrap="none" w:vAnchor="page" w:hAnchor="margin" w:x="6800" w:y="9710"/>
        <w:rPr>
          <w:rStyle w:val="C3"/>
          <w:rtl w:val="0"/>
        </w:rPr>
      </w:pPr>
    </w:p>
    <w:p>
      <w:pPr>
        <w:pStyle w:val="P29"/>
        <w:framePr w:w="3839" w:h="704" w:hRule="exact" w:wrap="none" w:vAnchor="page" w:hAnchor="margin" w:x="6856" w:y="9766"/>
        <w:rPr>
          <w:rStyle w:val="C21"/>
          <w:rtl w:val="0"/>
        </w:rPr>
      </w:pPr>
      <w:r>
        <w:rPr>
          <w:rStyle w:val="C21"/>
          <w:rtl w:val="0"/>
        </w:rPr>
        <w:t>Test + ústní s písemnou přípravou</w:t>
      </w:r>
    </w:p>
    <w:p>
      <w:pPr>
        <w:pStyle w:val="P16"/>
        <w:framePr w:w="6710" w:h="607" w:hRule="exact" w:wrap="none" w:vAnchor="page" w:hAnchor="margin" w:x="45" w:y="10541"/>
        <w:rPr>
          <w:rStyle w:val="C3"/>
          <w:rtl w:val="0"/>
        </w:rPr>
      </w:pPr>
    </w:p>
    <w:p>
      <w:pPr>
        <w:pStyle w:val="P17"/>
        <w:framePr w:w="6658" w:h="480" w:hRule="exact" w:wrap="none" w:vAnchor="page" w:hAnchor="margin" w:x="71" w:y="10597"/>
        <w:rPr>
          <w:rStyle w:val="C13"/>
          <w:rtl w:val="0"/>
        </w:rPr>
      </w:pPr>
      <w:r>
        <w:rPr>
          <w:rStyle w:val="C13"/>
          <w:rtl w:val="0"/>
        </w:rPr>
        <w:t>b) Uplatnit v praxi principy týmové práce: buď v podobě kroužků kvality, nebo týmů změn</w:t>
      </w:r>
    </w:p>
    <w:p>
      <w:pPr>
        <w:pStyle w:val="P30"/>
        <w:framePr w:w="3921" w:h="607" w:hRule="exact" w:wrap="none" w:vAnchor="page" w:hAnchor="margin" w:x="6800" w:y="10541"/>
        <w:rPr>
          <w:rStyle w:val="C3"/>
          <w:rtl w:val="0"/>
        </w:rPr>
      </w:pPr>
    </w:p>
    <w:p>
      <w:pPr>
        <w:pStyle w:val="P31"/>
        <w:framePr w:w="3839" w:h="480" w:hRule="exact" w:wrap="none" w:vAnchor="page" w:hAnchor="margin" w:x="6856" w:y="10597"/>
        <w:rPr>
          <w:rStyle w:val="C22"/>
          <w:rtl w:val="0"/>
        </w:rPr>
      </w:pPr>
      <w:r>
        <w:rPr>
          <w:rStyle w:val="C22"/>
          <w:rtl w:val="0"/>
        </w:rPr>
        <w:t>Test + ústní s písemnou přípravou</w:t>
      </w:r>
    </w:p>
    <w:p>
      <w:pPr>
        <w:pStyle w:val="P12"/>
        <w:framePr w:w="6710" w:h="376" w:hRule="exact" w:wrap="none" w:vAnchor="page" w:hAnchor="margin" w:x="45" w:y="11148"/>
        <w:rPr>
          <w:rStyle w:val="C3"/>
          <w:rtl w:val="0"/>
        </w:rPr>
      </w:pPr>
    </w:p>
    <w:p>
      <w:pPr>
        <w:pStyle w:val="P13"/>
        <w:framePr w:w="6658" w:h="249" w:hRule="exact" w:wrap="none" w:vAnchor="page" w:hAnchor="margin" w:x="71" w:y="11204"/>
        <w:rPr>
          <w:rStyle w:val="C11"/>
          <w:rtl w:val="0"/>
        </w:rPr>
      </w:pPr>
      <w:r>
        <w:rPr>
          <w:rStyle w:val="C11"/>
          <w:rtl w:val="0"/>
        </w:rPr>
        <w:t>c) Uplatňovat efektivní komunikaci na podporu kvality</w:t>
      </w:r>
    </w:p>
    <w:p>
      <w:pPr>
        <w:pStyle w:val="P28"/>
        <w:framePr w:w="3921" w:h="376" w:hRule="exact" w:wrap="none" w:vAnchor="page" w:hAnchor="margin" w:x="6800" w:y="11148"/>
        <w:rPr>
          <w:rStyle w:val="C3"/>
          <w:rtl w:val="0"/>
        </w:rPr>
      </w:pPr>
    </w:p>
    <w:p>
      <w:pPr>
        <w:pStyle w:val="P29"/>
        <w:framePr w:w="3839" w:h="249" w:hRule="exact" w:wrap="none" w:vAnchor="page" w:hAnchor="margin" w:x="6856" w:y="11204"/>
        <w:rPr>
          <w:rStyle w:val="C21"/>
          <w:rtl w:val="0"/>
        </w:rPr>
      </w:pPr>
      <w:r>
        <w:rPr>
          <w:rStyle w:val="C21"/>
          <w:rtl w:val="0"/>
        </w:rPr>
        <w:t>Ústní s písemnou přípravou</w:t>
      </w:r>
    </w:p>
    <w:p>
      <w:pPr>
        <w:pStyle w:val="P16"/>
        <w:framePr w:w="6710" w:h="607" w:hRule="exact" w:wrap="none" w:vAnchor="page" w:hAnchor="margin" w:x="45" w:y="11524"/>
        <w:rPr>
          <w:rStyle w:val="C3"/>
          <w:rtl w:val="0"/>
        </w:rPr>
      </w:pPr>
    </w:p>
    <w:p>
      <w:pPr>
        <w:pStyle w:val="P17"/>
        <w:framePr w:w="6658" w:h="480" w:hRule="exact" w:wrap="none" w:vAnchor="page" w:hAnchor="margin" w:x="71" w:y="11580"/>
        <w:rPr>
          <w:rStyle w:val="C13"/>
          <w:rtl w:val="0"/>
        </w:rPr>
      </w:pPr>
      <w:r>
        <w:rPr>
          <w:rStyle w:val="C13"/>
          <w:rtl w:val="0"/>
        </w:rPr>
        <w:t>d) Vysvětlit, jak ovlivňovat styly vedení a jak podporovat image podniku/organizace</w:t>
      </w:r>
    </w:p>
    <w:p>
      <w:pPr>
        <w:pStyle w:val="P30"/>
        <w:framePr w:w="3921" w:h="607" w:hRule="exact" w:wrap="none" w:vAnchor="page" w:hAnchor="margin" w:x="6800" w:y="11524"/>
        <w:rPr>
          <w:rStyle w:val="C3"/>
          <w:rtl w:val="0"/>
        </w:rPr>
      </w:pPr>
    </w:p>
    <w:p>
      <w:pPr>
        <w:pStyle w:val="P31"/>
        <w:framePr w:w="3839" w:h="480" w:hRule="exact" w:wrap="none" w:vAnchor="page" w:hAnchor="margin" w:x="6856" w:y="11580"/>
        <w:rPr>
          <w:rStyle w:val="C22"/>
          <w:rtl w:val="0"/>
        </w:rPr>
      </w:pPr>
      <w:r>
        <w:rPr>
          <w:rStyle w:val="C22"/>
          <w:rtl w:val="0"/>
        </w:rPr>
        <w:t>Ústní s písemnou přípravou</w:t>
      </w:r>
    </w:p>
    <w:p>
      <w:pPr>
        <w:pStyle w:val="P32"/>
        <w:framePr w:w="10710" w:h="248" w:hRule="exact" w:wrap="none" w:vAnchor="page" w:hAnchor="margin" w:x="28" w:y="12244"/>
        <w:rPr>
          <w:rStyle w:val="C23"/>
          <w:rtl w:val="0"/>
        </w:rPr>
      </w:pPr>
      <w:r>
        <w:rPr>
          <w:rStyle w:val="C23"/>
          <w:rtl w:val="0"/>
        </w:rPr>
        <w:t>Je třeba splnit požadavky jedné otázky vylosované z každé ze dvou skupin. Skupina I. je a), b) a skupina II. je c), d).</w:t>
      </w:r>
    </w:p>
    <w:p>
      <w:pPr>
        <w:pStyle w:val="P21"/>
        <w:framePr w:w="7654" w:h="331" w:hRule="exact" w:wrap="none" w:vAnchor="page" w:hAnchor="margin" w:x="28" w:y="15940"/>
        <w:rPr>
          <w:rStyle w:val="C16"/>
          <w:rtl w:val="0"/>
        </w:rPr>
      </w:pPr>
      <w:r>
        <w:rPr>
          <w:rStyle w:val="C16"/>
          <w:rtl w:val="0"/>
        </w:rPr>
        <w:t>Manažer kvality, 31.10.2026 11:09:36</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legislativě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Orientovat se v zákonech týkajících se bezpečnosti, životního prostředí, analýzy rizik, odpovědnosti za škody způsobené vadami výrobků, smluvních záruk, a dále se orientovat v oblasti pojištění ve vztahu k systémům kvality, pravidlech pro akreditaci a certifikaci</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Test + ústní s písemnou přípravou</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Znát normy ISO řady 9000 a ISO 19011, umět je vysvětlit a aplikovat</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Test + ústní s písemnou přípravou</w:t>
      </w:r>
    </w:p>
    <w:p>
      <w:pPr>
        <w:pStyle w:val="P12"/>
        <w:framePr w:w="6710" w:h="376" w:hRule="exact" w:wrap="none" w:vAnchor="page" w:hAnchor="margin" w:x="45" w:y="4401"/>
        <w:rPr>
          <w:rStyle w:val="C3"/>
          <w:rtl w:val="0"/>
        </w:rPr>
      </w:pPr>
    </w:p>
    <w:p>
      <w:pPr>
        <w:pStyle w:val="P13"/>
        <w:framePr w:w="6658" w:h="249" w:hRule="exact" w:wrap="none" w:vAnchor="page" w:hAnchor="margin" w:x="71" w:y="4457"/>
        <w:rPr>
          <w:rStyle w:val="C11"/>
          <w:rtl w:val="0"/>
        </w:rPr>
      </w:pPr>
      <w:r>
        <w:rPr>
          <w:rStyle w:val="C11"/>
          <w:rtl w:val="0"/>
        </w:rPr>
        <w:t>c) Znát a aplikovat oborové normy týkající se kvality</w:t>
      </w:r>
    </w:p>
    <w:p>
      <w:pPr>
        <w:pStyle w:val="P28"/>
        <w:framePr w:w="3921" w:h="376" w:hRule="exact" w:wrap="none" w:vAnchor="page" w:hAnchor="margin" w:x="6800" w:y="4401"/>
        <w:rPr>
          <w:rStyle w:val="C3"/>
          <w:rtl w:val="0"/>
        </w:rPr>
      </w:pPr>
    </w:p>
    <w:p>
      <w:pPr>
        <w:pStyle w:val="P29"/>
        <w:framePr w:w="3839" w:h="249" w:hRule="exact" w:wrap="none" w:vAnchor="page" w:hAnchor="margin" w:x="6856" w:y="4457"/>
        <w:rPr>
          <w:rStyle w:val="C21"/>
          <w:rtl w:val="0"/>
        </w:rPr>
      </w:pPr>
      <w:r>
        <w:rPr>
          <w:rStyle w:val="C21"/>
          <w:rtl w:val="0"/>
        </w:rPr>
        <w:t>Test + ústní s písemnou přípravou</w:t>
      </w:r>
    </w:p>
    <w:p>
      <w:pPr>
        <w:pStyle w:val="P16"/>
        <w:framePr w:w="6710" w:h="376" w:hRule="exact" w:wrap="none" w:vAnchor="page" w:hAnchor="margin" w:x="45" w:y="4777"/>
        <w:rPr>
          <w:rStyle w:val="C3"/>
          <w:rtl w:val="0"/>
        </w:rPr>
      </w:pPr>
    </w:p>
    <w:p>
      <w:pPr>
        <w:pStyle w:val="P17"/>
        <w:framePr w:w="6658" w:h="249" w:hRule="exact" w:wrap="none" w:vAnchor="page" w:hAnchor="margin" w:x="71" w:y="4833"/>
        <w:rPr>
          <w:rStyle w:val="C13"/>
          <w:rtl w:val="0"/>
        </w:rPr>
      </w:pPr>
      <w:r>
        <w:rPr>
          <w:rStyle w:val="C13"/>
          <w:rtl w:val="0"/>
        </w:rPr>
        <w:t>d) Orientovat se v modelu EFQM</w:t>
      </w:r>
    </w:p>
    <w:p>
      <w:pPr>
        <w:pStyle w:val="P30"/>
        <w:framePr w:w="3921" w:h="376" w:hRule="exact" w:wrap="none" w:vAnchor="page" w:hAnchor="margin" w:x="6800" w:y="4777"/>
        <w:rPr>
          <w:rStyle w:val="C3"/>
          <w:rtl w:val="0"/>
        </w:rPr>
      </w:pPr>
    </w:p>
    <w:p>
      <w:pPr>
        <w:pStyle w:val="P31"/>
        <w:framePr w:w="3839" w:h="249" w:hRule="exact" w:wrap="none" w:vAnchor="page" w:hAnchor="margin" w:x="6856" w:y="4833"/>
        <w:rPr>
          <w:rStyle w:val="C22"/>
          <w:rtl w:val="0"/>
        </w:rPr>
      </w:pPr>
      <w:r>
        <w:rPr>
          <w:rStyle w:val="C22"/>
          <w:rtl w:val="0"/>
        </w:rPr>
        <w:t>Test + ústní s písemnou přípravou</w:t>
      </w:r>
    </w:p>
    <w:p>
      <w:pPr>
        <w:pStyle w:val="P32"/>
        <w:framePr w:w="10710" w:h="478" w:hRule="exact" w:wrap="none" w:vAnchor="page" w:hAnchor="margin" w:x="28" w:y="5267"/>
        <w:rPr>
          <w:rStyle w:val="C23"/>
          <w:rtl w:val="0"/>
        </w:rPr>
      </w:pPr>
      <w:r>
        <w:rPr>
          <w:rStyle w:val="C23"/>
          <w:rtl w:val="0"/>
        </w:rPr>
        <w:t>Je třeba splnit požadavky jedné otázky vylosované z každé ze tří skupin. Skupina I. je a), skupina II. je b), c) a skupina III. je d).</w:t>
      </w:r>
    </w:p>
    <w:p>
      <w:pPr>
        <w:pStyle w:val="P23"/>
        <w:framePr w:w="10710" w:h="340" w:hRule="exact" w:wrap="none" w:vAnchor="page" w:hAnchor="margin" w:x="28" w:y="5933"/>
        <w:rPr>
          <w:rStyle w:val="C18"/>
          <w:rtl w:val="0"/>
        </w:rPr>
      </w:pPr>
      <w:r>
        <w:rPr>
          <w:rStyle w:val="C18"/>
          <w:rtl w:val="0"/>
        </w:rPr>
        <w:t>Praktická aplikace znalostí</w:t>
      </w:r>
    </w:p>
    <w:p>
      <w:pPr>
        <w:pStyle w:val="P24"/>
        <w:framePr w:w="6713" w:h="376" w:hRule="exact" w:wrap="none" w:vAnchor="page" w:hAnchor="margin" w:x="45" w:y="6373"/>
        <w:rPr>
          <w:rStyle w:val="C3"/>
          <w:rtl w:val="0"/>
        </w:rPr>
      </w:pPr>
    </w:p>
    <w:p>
      <w:pPr>
        <w:pStyle w:val="P25"/>
        <w:framePr w:w="6661" w:h="249" w:hRule="exact" w:wrap="none" w:vAnchor="page" w:hAnchor="margin" w:x="71" w:y="6444"/>
        <w:rPr>
          <w:rStyle w:val="C19"/>
          <w:rtl w:val="0"/>
        </w:rPr>
      </w:pPr>
      <w:r>
        <w:rPr>
          <w:rStyle w:val="C19"/>
          <w:rtl w:val="0"/>
        </w:rPr>
        <w:t>Kritéria hodnocení</w:t>
      </w:r>
    </w:p>
    <w:p>
      <w:pPr>
        <w:pStyle w:val="P26"/>
        <w:framePr w:w="3918" w:h="376" w:hRule="exact" w:wrap="none" w:vAnchor="page" w:hAnchor="margin" w:x="6803" w:y="6373"/>
        <w:rPr>
          <w:rStyle w:val="C3"/>
          <w:rtl w:val="0"/>
        </w:rPr>
      </w:pPr>
    </w:p>
    <w:p>
      <w:pPr>
        <w:pStyle w:val="P27"/>
        <w:framePr w:w="3836" w:h="249" w:hRule="exact" w:wrap="none" w:vAnchor="page" w:hAnchor="margin" w:x="6859" w:y="6444"/>
        <w:rPr>
          <w:rStyle w:val="C20"/>
          <w:rtl w:val="0"/>
        </w:rPr>
      </w:pPr>
      <w:r>
        <w:rPr>
          <w:rStyle w:val="C20"/>
          <w:rtl w:val="0"/>
        </w:rPr>
        <w:t>Způsoby ověření</w:t>
      </w:r>
    </w:p>
    <w:p>
      <w:pPr>
        <w:pStyle w:val="P12"/>
        <w:framePr w:w="6710" w:h="607" w:hRule="exact" w:wrap="none" w:vAnchor="page" w:hAnchor="margin" w:x="45" w:y="6749"/>
        <w:rPr>
          <w:rStyle w:val="C3"/>
          <w:rtl w:val="0"/>
        </w:rPr>
      </w:pPr>
    </w:p>
    <w:p>
      <w:pPr>
        <w:pStyle w:val="P13"/>
        <w:framePr w:w="6658" w:h="480" w:hRule="exact" w:wrap="none" w:vAnchor="page" w:hAnchor="margin" w:x="71" w:y="6805"/>
        <w:rPr>
          <w:rStyle w:val="C11"/>
          <w:rtl w:val="0"/>
        </w:rPr>
      </w:pPr>
      <w:r>
        <w:rPr>
          <w:rStyle w:val="C11"/>
          <w:rtl w:val="0"/>
        </w:rPr>
        <w:t>a) Prokázat realizovaný projekt zavedení nebo udržení nebo zlepšení některého z prvků systému managementu kvality v konkrétních podmínkách</w:t>
      </w:r>
    </w:p>
    <w:p>
      <w:pPr>
        <w:pStyle w:val="P28"/>
        <w:framePr w:w="3921" w:h="607" w:hRule="exact" w:wrap="none" w:vAnchor="page" w:hAnchor="margin" w:x="6800" w:y="6749"/>
        <w:rPr>
          <w:rStyle w:val="C3"/>
          <w:rtl w:val="0"/>
        </w:rPr>
      </w:pPr>
    </w:p>
    <w:p>
      <w:pPr>
        <w:pStyle w:val="P29"/>
        <w:framePr w:w="3839" w:h="480" w:hRule="exact" w:wrap="none" w:vAnchor="page" w:hAnchor="margin" w:x="6856" w:y="6805"/>
        <w:rPr>
          <w:rStyle w:val="C21"/>
          <w:rtl w:val="0"/>
        </w:rPr>
      </w:pPr>
      <w:r>
        <w:rPr>
          <w:rStyle w:val="C21"/>
          <w:rtl w:val="0"/>
        </w:rPr>
        <w:t>Zpracování písemné práce a ústní obhajoba</w:t>
      </w:r>
    </w:p>
    <w:p>
      <w:pPr>
        <w:pStyle w:val="P32"/>
        <w:framePr w:w="10710" w:h="248" w:hRule="exact" w:wrap="none" w:vAnchor="page" w:hAnchor="margin" w:x="28" w:y="7469"/>
        <w:rPr>
          <w:rStyle w:val="C23"/>
          <w:rtl w:val="0"/>
        </w:rPr>
      </w:pPr>
      <w:r>
        <w:rPr>
          <w:rStyle w:val="C23"/>
          <w:rtl w:val="0"/>
        </w:rPr>
        <w:t>Je třeba splnit požadavky uvedeného kritéria.</w:t>
      </w:r>
    </w:p>
    <w:p>
      <w:pPr>
        <w:pStyle w:val="P21"/>
        <w:framePr w:w="7654" w:h="331" w:hRule="exact" w:wrap="none" w:vAnchor="page" w:hAnchor="margin" w:x="28" w:y="15940"/>
        <w:rPr>
          <w:rStyle w:val="C16"/>
          <w:rtl w:val="0"/>
        </w:rPr>
      </w:pPr>
      <w:r>
        <w:rPr>
          <w:rStyle w:val="C16"/>
          <w:rtl w:val="0"/>
        </w:rPr>
        <w:t>Manažer kvality, 31.10.2026 11:09:36</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5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Uchazeč musí doložit všechny požadované doklady dle zákona č. 179/2006 Sb. Zdravotní způsobilost není vyžadována.</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z:</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části (písemný test + výpočet nejméně dvou příkladů ze statistiky)</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-ústní části</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-ústní zkoušky s písemnou přípravou</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-obhajoby případové studie</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zkoušky je i obhajoba případové studie v rozsahu 10–15 stran (ad kompetence „praktická aplikace znalostí“), kterou uchazeč zpracuje podle zadání od autorizované osoby a zašle nejpozději 7 dnů před konáním zkoušky autorizované osobě. Autorizovaná osoba zpracuje oponentní posudek a seznámí s jeho výsledkem uchazeče v termínu 3 dny před zkouškou. V kladném případě uchazeči sdělí, že jeho případová studie byla přijata k obhajobě. V případě, že práce nesplnila požadavky a je nutno ji přepracovat (a znovu předložit), oznámí autorizovaná osoba uchazeči důvod jejího nepřijetí. V tomto případě bude uchazeči zároveň oznámen nový termín zkoušky včetně termínu předložení přepracované případové studie.</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Doporučení k průběhu zkoušky:</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počátku zkoušky jsou uchazeči (uchazeč) seznámeni předsedou zkušební komise s průběhem zkoušky.</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absolvuje písemnou a ústní část zkoušky.</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přítomnosti zkušební komise si každý z uchazečů (uchazeč) vylosuje zkušební otázky pro písemnou a ústní zkoušku. Předseda zkušební komise zaznamená číslo otázky do formuláře „Záznam o průběhu a výsledku zkoušky“.</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 zkoušce (testu) uchazeč volí správnou odpověď obvykle ze tří možností. Dále řeší dva příklady ze statistiky ve smyslu uvedených kompetencí (uchazeč má k dispozici statistické tabulky a může používat kalkulačku).</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Předseda zkušební komise organizuje písemnou část zkoušky s ohledem na nutnost samostatné práce uchazeče.</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zahájení písemné zkoušky obdrží každý z uchazečů otázky písemné části. Písemná zkouška končí vypršením stanoveného času.</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Důležité upozornění: V průběhu zkoušky smí uchazeč používat pouze psací potřeby.</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písemnou i ústní zkoušku musí autorizovaná osoba připravit takový počet otázek, aby obsáhly všechny požadavky uvedené v hodnotícím standardu. </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každé zkoušce musí být ověřeny všechny kompetence kvalifikačního standardu. </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pomocí testů musí být splněny následující podmínky:</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-Testy pro jednotlivé uchazeče musí být generovány z dostatečně velkého souboru otázek, aby bylo umožněno řádově několik desítek různě sestavených testů. </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celkový soubor otázek, z něhož se generují jednotlivé testy, existuje pro každé kritérium několik otázek. </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jednotlivé vygenerované testy má každý uchazeč ve svém testu pro každé kritérium (u něhož je test způsobem ověření a v návaznosti na pokyn o tom, která kritéria je třeba u zkoušky splnit) alespoň jednu otázku.</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pomocí losovaných otázek musí být splněny následující dvě podmínky:</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celkový soubor otázek platí, že každé kritérium je zohledněno v několika otázkách. </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soubor vylosovaných otázek konkrétního uchazeče platí, že každý uchazeč musí mít v souboru svých vylosovaných otázek zohledněno alespoň jednou každé kritérium (tzn. kritérium, u něhož jsou losované otázky způsobem ověření a v návaznosti na pokyn o tom, která kritéria je třeba u zkoušky splnit).</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ústní zkoušku připraví autorizovaná osoba soubor otázek s ohledem na to, aby každá otázka byla koncipovaná tak, aby žadatel dostal informaci o požadovaném rozsahu a obsahu odpovědi.</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tematické okruhy schválené Radou kvality ČR zveřejní autorizovaná osoba.</w:t>
      </w:r>
    </w:p>
    <w:p>
      <w:pPr>
        <w:pStyle w:val="P21"/>
        <w:framePr w:w="7654" w:h="331" w:hRule="exact" w:wrap="none" w:vAnchor="page" w:hAnchor="margin" w:x="28" w:y="15940"/>
        <w:rPr>
          <w:rStyle w:val="C16"/>
          <w:rtl w:val="0"/>
        </w:rPr>
      </w:pPr>
      <w:r>
        <w:rPr>
          <w:rStyle w:val="C16"/>
          <w:rtl w:val="0"/>
        </w:rPr>
        <w:t>Manažer kvality, 31.10.2026 11:09:36</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53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21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zkušební komise. Každý člen zkušební komise hodnotí uchazeče samostatně,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keepNext w:val="0"/>
        <w:keepLines w:val="0"/>
        <w:framePr w:w="10766" w:h="21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 jestliže je zkušební komise složena ze sudého počtu členů, je třeba při rovnosti hlasů postupovat podle zákona č. 179/2006 Sb. §18/7 – rozhoduje hlas předsedy zkušební komise.</w:t>
      </w:r>
    </w:p>
    <w:p>
      <w:pPr>
        <w:pStyle w:val="P33"/>
        <w:framePr w:w="10766" w:h="1376" w:hRule="exact" w:wrap="none" w:vAnchor="page" w:hAnchor="margin" w:x="0" w:y="4914"/>
        <w:rPr>
          <w:rStyle w:val="C3"/>
          <w:rtl w:val="0"/>
        </w:rPr>
      </w:pPr>
    </w:p>
    <w:p>
      <w:pPr>
        <w:pStyle w:val="P35"/>
        <w:framePr w:w="10710" w:h="340" w:hRule="exact" w:wrap="none" w:vAnchor="page" w:hAnchor="margin" w:x="28" w:y="4914"/>
        <w:rPr>
          <w:rStyle w:val="C25"/>
          <w:rtl w:val="0"/>
        </w:rPr>
      </w:pPr>
      <w:r>
        <w:rPr>
          <w:rStyle w:val="C25"/>
          <w:rtl w:val="0"/>
        </w:rPr>
        <w:t>Počet zkoušejících</w:t>
      </w:r>
    </w:p>
    <w:p>
      <w:pPr>
        <w:keepNext w:val="0"/>
        <w:keepLines w:val="0"/>
        <w:framePr w:w="10766" w:h="1036" w:hRule="exact" w:wrap="none" w:vAnchor="page" w:hAnchor="margin" w:x="0" w:y="52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minimálně ze dvou členů, kteří jsou autorizovanými fyzickými osobami s autorizací pro příslušnou dílčí kvalifikaci nebo autorizovanými zástupci autorizované právnické osoby s autorizací pro příslušnou dílčí kvalifikaci.</w:t>
      </w:r>
    </w:p>
    <w:p>
      <w:pPr>
        <w:pStyle w:val="P21"/>
        <w:framePr w:w="7654" w:h="331" w:hRule="exact" w:wrap="none" w:vAnchor="page" w:hAnchor="margin" w:x="28" w:y="15940"/>
        <w:rPr>
          <w:rStyle w:val="C16"/>
          <w:rtl w:val="0"/>
        </w:rPr>
      </w:pPr>
      <w:r>
        <w:rPr>
          <w:rStyle w:val="C16"/>
          <w:rtl w:val="0"/>
        </w:rPr>
        <w:t>Manažer kvality, 31.10.2026 11:09:36</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9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 náležitě doložit následující požadavky na odbornou způsobilost k výkonu zkoušky k ověření odborné způsobilosti dílčí kvalifikace manažer kvality.</w:t>
      </w:r>
    </w:p>
    <w:p>
      <w:pPr>
        <w:keepNext w:val="0"/>
        <w:keepLines w:val="0"/>
        <w:framePr w:w="10766" w:h="99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 činnosti žadatele o autorizaci souvisí s problematikou kvality.</w:t>
      </w:r>
    </w:p>
    <w:p>
      <w:pPr>
        <w:keepNext w:val="0"/>
        <w:keepLines w:val="0"/>
        <w:framePr w:w="10766" w:h="99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působí minimálně 3 roky v systému „Harmonizovaného schématu Evropské organizace pro kvalitu“ (EOQ), který stanovuje jednotné evropské kvalifikační požadavky na funkce v oblasti managementu kvality a který uznala Evropská komise jako základ pro sjednocování požadavků na kvalifikaci v této oblasti.</w:t>
      </w:r>
    </w:p>
    <w:p>
      <w:pPr>
        <w:keepNext w:val="0"/>
        <w:keepLines w:val="0"/>
        <w:framePr w:w="10766" w:h="99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–Čestné prohlášení o seznámení se s aktuálním vývojem v oblasti managementu kvality.</w:t>
      </w:r>
    </w:p>
    <w:p>
      <w:pPr>
        <w:keepNext w:val="0"/>
        <w:keepLines w:val="0"/>
        <w:framePr w:w="10766" w:h="99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fyzické osoby žadatel:</w:t>
      </w:r>
    </w:p>
    <w:p>
      <w:pPr>
        <w:keepNext w:val="0"/>
        <w:keepLines w:val="0"/>
        <w:framePr w:w="10766" w:h="99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–Má minimálně desetiletou praxi v posuzování způsobilosti v oblasti managementu kvality. Jeho systém řízení, způsobilost a kvalifikace jsou navíc ověřeny i podle normy ČSN EN ISO 9001.</w:t>
      </w:r>
    </w:p>
    <w:p>
      <w:pPr>
        <w:keepNext w:val="0"/>
        <w:keepLines w:val="0"/>
        <w:framePr w:w="10766" w:h="99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držitelem platného osvědčení o dosažení dílčí kvalifikace manažer kvality podle zákona č. 179/2006 Sb., případně personálního certifikátu „Manažer jakosti EOQ“, nebo dosáhl pedagogického titulu docent nebo profesor působící v oboru management kvality.</w:t>
      </w:r>
    </w:p>
    <w:p>
      <w:pPr>
        <w:keepNext w:val="0"/>
        <w:keepLines w:val="0"/>
        <w:framePr w:w="10766" w:h="99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právnické osoby musí žadatel navíc doložit:</w:t>
      </w:r>
    </w:p>
    <w:p>
      <w:pPr>
        <w:keepNext w:val="0"/>
        <w:keepLines w:val="0"/>
        <w:framePr w:w="10766" w:h="99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–Jeho systém řízení, způsobilost a kvalifikace jsou ověřeny i podle normy ČSN EN ISO 17024.</w:t>
      </w:r>
    </w:p>
    <w:p>
      <w:pPr>
        <w:keepNext w:val="0"/>
        <w:keepLines w:val="0"/>
        <w:framePr w:w="10766" w:h="99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–Má své autorizované zástupce, kteří splňují následující předpoklady:</w:t>
      </w:r>
    </w:p>
    <w:p>
      <w:pPr>
        <w:keepNext w:val="0"/>
        <w:keepLines w:val="0"/>
        <w:framePr w:w="10766" w:h="99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-Dosažení věku 28 let</w:t>
      </w:r>
    </w:p>
    <w:p>
      <w:pPr>
        <w:keepNext w:val="0"/>
        <w:keepLines w:val="0"/>
        <w:framePr w:w="10766" w:h="99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-Bezúhonnost</w:t>
      </w:r>
    </w:p>
    <w:p>
      <w:pPr>
        <w:keepNext w:val="0"/>
        <w:keepLines w:val="0"/>
        <w:framePr w:w="10766" w:h="99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10 let praxe v oblasti managementu kvality</w:t>
      </w:r>
    </w:p>
    <w:p>
      <w:pPr>
        <w:keepNext w:val="0"/>
        <w:keepLines w:val="0"/>
        <w:framePr w:w="10766" w:h="99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držitelem platného osvědčení o dosažení dílčí kvalifikace manažer kvality podle zákona č. 179/2006 Sb., případně personálního certifikátu „Manažer jakosti EOQ“, nebo dosáhl pedagogického titulu docent nebo profesor působící v oboru management kvality.</w:t>
      </w:r>
    </w:p>
    <w:p>
      <w:pPr>
        <w:keepNext w:val="0"/>
        <w:keepLines w:val="0"/>
        <w:framePr w:w="10766" w:h="99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9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přípravy zaměřené na vzdělávání a hodnocení dospělých s důrazem na psychologické aspekty zkoušení dospělých v rozsahu minimálně 12 hodin.</w:t>
      </w:r>
    </w:p>
    <w:p>
      <w:pPr>
        <w:keepNext w:val="0"/>
        <w:keepLines w:val="0"/>
        <w:framePr w:w="10766" w:h="99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99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21"/>
        <w:framePr w:w="7654" w:h="331" w:hRule="exact" w:wrap="none" w:vAnchor="page" w:hAnchor="margin" w:x="28" w:y="15940"/>
        <w:rPr>
          <w:rStyle w:val="C16"/>
          <w:rtl w:val="0"/>
        </w:rPr>
      </w:pPr>
      <w:r>
        <w:rPr>
          <w:rStyle w:val="C16"/>
          <w:rtl w:val="0"/>
        </w:rPr>
        <w:t>Manažer kvality, 31.10.2026 11:09:36</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4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hodnotícího standardu je třeba mít k dispozici toto materiálně-technické zázemí: </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 s odpovídajícím osobním počítačem, plátno, flip-chart</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stoly a židle pro písemnou zkoušku</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–Soubory technických norem vztahujících se k předmětu zkoušky, všechny potřebné normy jsou zveřejněny současně s tematickými okruhy</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–statistické tabulky.</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umožňující srovnání s požadavky uvedenými v hodnotícím standardu pro účely zkoušky, zároveň předloží soubor otázek určených k realizaci zkoušky. </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146" w:hRule="exact" w:wrap="none" w:vAnchor="page" w:hAnchor="margin" w:x="0" w:y="6330"/>
        <w:rPr>
          <w:rStyle w:val="C3"/>
          <w:rtl w:val="0"/>
        </w:rPr>
      </w:pPr>
    </w:p>
    <w:p>
      <w:pPr>
        <w:pStyle w:val="P35"/>
        <w:framePr w:w="10710" w:h="340" w:hRule="exact" w:wrap="none" w:vAnchor="page" w:hAnchor="margin" w:x="28" w:y="6330"/>
        <w:rPr>
          <w:rStyle w:val="C25"/>
          <w:rtl w:val="0"/>
        </w:rPr>
      </w:pPr>
      <w:r>
        <w:rPr>
          <w:rStyle w:val="C25"/>
          <w:rtl w:val="0"/>
        </w:rPr>
        <w:t>Doba přípravy na zkoušku</w:t>
      </w:r>
    </w:p>
    <w:p>
      <w:pPr>
        <w:keepNext w:val="0"/>
        <w:keepLines w:val="0"/>
        <w:framePr w:w="10766" w:h="806" w:hRule="exact" w:wrap="none" w:vAnchor="page" w:hAnchor="margin" w:x="0" w:y="66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30–45 minut. Do doby přípravy na zkoušku se nezapočítává doba na seznámení uchazeče s pracovištěm a s požadavky BOZP a PO.</w:t>
      </w:r>
    </w:p>
    <w:p>
      <w:pPr>
        <w:pStyle w:val="P33"/>
        <w:framePr w:w="10766" w:h="1146" w:hRule="exact" w:wrap="none" w:vAnchor="page" w:hAnchor="margin" w:x="0" w:y="7703"/>
        <w:rPr>
          <w:rStyle w:val="C3"/>
          <w:rtl w:val="0"/>
        </w:rPr>
      </w:pPr>
    </w:p>
    <w:p>
      <w:pPr>
        <w:pStyle w:val="P35"/>
        <w:framePr w:w="10710" w:h="340" w:hRule="exact" w:wrap="none" w:vAnchor="page" w:hAnchor="margin" w:x="28" w:y="7703"/>
        <w:rPr>
          <w:rStyle w:val="C25"/>
          <w:rtl w:val="0"/>
        </w:rPr>
      </w:pPr>
      <w:r>
        <w:rPr>
          <w:rStyle w:val="C25"/>
          <w:rtl w:val="0"/>
        </w:rPr>
        <w:t>Doba pro vykonání zkoušky</w:t>
      </w:r>
    </w:p>
    <w:p>
      <w:pPr>
        <w:keepNext w:val="0"/>
        <w:keepLines w:val="0"/>
        <w:framePr w:w="10766" w:h="806" w:hRule="exact" w:wrap="none" w:vAnchor="page" w:hAnchor="margin" w:x="0" w:y="80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6–8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Manažer kvality, 31.10.2026 11:09:36</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SR průřezovou, v níž byly zastoupeny: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společnost pro jakost</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průmyslu a dopravy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svářečská společnost – ANB</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CERT Kladno, s. r. o.</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ATG, s. r. o.</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Certifikační sdružení pro personál</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BOZP a PO ČR</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Rada kvality ČR</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DT Ostrava CZ, s. r. o.</w:t>
      </w:r>
    </w:p>
    <w:p>
      <w:pPr>
        <w:pStyle w:val="P21"/>
        <w:framePr w:w="7654" w:h="331" w:hRule="exact" w:wrap="none" w:vAnchor="page" w:hAnchor="margin" w:x="28" w:y="15940"/>
        <w:rPr>
          <w:rStyle w:val="C16"/>
          <w:rtl w:val="0"/>
        </w:rPr>
      </w:pPr>
      <w:r>
        <w:rPr>
          <w:rStyle w:val="C16"/>
          <w:rtl w:val="0"/>
        </w:rPr>
        <w:t>Manažer kvality, 31.10.2026 11:09:36</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