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10550B" Type="http://schemas.openxmlformats.org/officeDocument/2006/relationships/officeDocument" Target="/word/document.xml" /><Relationship Id="coreR6610550B" Type="http://schemas.openxmlformats.org/package/2006/relationships/metadata/core-properties" Target="/docProps/core.xml" /><Relationship Id="customR661055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kvality (kód: 62-001-T)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principů řízení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Management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technik zlepšování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Dosahování kvality v logistice, při prodeji a v poprodejních službách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managementu procesů návrhu a vývoje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Nákup a uzavírání smluv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7</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kontroly procesů výroby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7</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Monitorování a měření procesů, produktů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7</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Sběr dat a analýza údajů, statistické metody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7</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zkoušení a metrologie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7</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neshody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7</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Řízení kvality v personální oblasti se zohledněním sociálních aspektů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7</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7</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Praktická aplikace znalostí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7</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 použít a aplikovat principy a vysvětlit jiným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Test + ústní s písemnou přípravou</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Definovat: zásady managementu kvality, význam systémového přístupu, roli kvality ve společnosti (kvalita života), roli manažerů kvality, jejich postavení v organizaci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Test + ústní s písemnou přípravou</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Prokázat chápání kvality na různých stupních vzniku produktu (od návrhu po služby spojené s produktem a zlepšování), popsat zásady moderního přístupu ke kvalitě, zásady TQM, systémy kvality</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Test + ústní s písemnou přípravou</w:t>
      </w:r>
    </w:p>
    <w:p>
      <w:pPr>
        <w:pStyle w:val="P16"/>
        <w:framePr w:w="6710" w:h="831" w:hRule="exact" w:wrap="none" w:vAnchor="page" w:hAnchor="margin" w:x="45" w:y="6021"/>
        <w:rPr>
          <w:rStyle w:val="C3"/>
          <w:rtl w:val="0"/>
        </w:rPr>
      </w:pPr>
    </w:p>
    <w:p>
      <w:pPr>
        <w:pStyle w:val="P17"/>
        <w:framePr w:w="6658" w:h="704" w:hRule="exact" w:wrap="none" w:vAnchor="page" w:hAnchor="margin" w:x="71" w:y="6077"/>
        <w:rPr>
          <w:rStyle w:val="C13"/>
          <w:rtl w:val="0"/>
        </w:rPr>
      </w:pPr>
      <w:r>
        <w:rPr>
          <w:rStyle w:val="C13"/>
          <w:rtl w:val="0"/>
        </w:rPr>
        <w:t>d) Rozhodnout o výběru vhodného přístupu aplikace principů managementu kvality a hodnotit dosažené výsledky; prosazovat a aplikovat systémový přístup</w:t>
      </w:r>
    </w:p>
    <w:p>
      <w:pPr>
        <w:pStyle w:val="P30"/>
        <w:framePr w:w="3921" w:h="831" w:hRule="exact" w:wrap="none" w:vAnchor="page" w:hAnchor="margin" w:x="6800" w:y="6021"/>
        <w:rPr>
          <w:rStyle w:val="C3"/>
          <w:rtl w:val="0"/>
        </w:rPr>
      </w:pPr>
    </w:p>
    <w:p>
      <w:pPr>
        <w:pStyle w:val="P31"/>
        <w:framePr w:w="3839" w:h="704" w:hRule="exact" w:wrap="none" w:vAnchor="page" w:hAnchor="margin" w:x="6856" w:y="6077"/>
        <w:rPr>
          <w:rStyle w:val="C22"/>
          <w:rtl w:val="0"/>
        </w:rPr>
      </w:pPr>
      <w:r>
        <w:rPr>
          <w:rStyle w:val="C22"/>
          <w:rtl w:val="0"/>
        </w:rPr>
        <w:t>Test + ústní s písemnou přípravou</w:t>
      </w:r>
    </w:p>
    <w:p>
      <w:pPr>
        <w:pStyle w:val="P12"/>
        <w:framePr w:w="6710" w:h="607" w:hRule="exact" w:wrap="none" w:vAnchor="page" w:hAnchor="margin" w:x="45" w:y="6852"/>
        <w:rPr>
          <w:rStyle w:val="C3"/>
          <w:rtl w:val="0"/>
        </w:rPr>
      </w:pPr>
    </w:p>
    <w:p>
      <w:pPr>
        <w:pStyle w:val="P13"/>
        <w:framePr w:w="6658" w:h="480" w:hRule="exact" w:wrap="none" w:vAnchor="page" w:hAnchor="margin" w:x="71" w:y="6908"/>
        <w:rPr>
          <w:rStyle w:val="C11"/>
          <w:rtl w:val="0"/>
        </w:rPr>
      </w:pPr>
      <w:r>
        <w:rPr>
          <w:rStyle w:val="C11"/>
          <w:rtl w:val="0"/>
        </w:rPr>
        <w:t>e) Aplikovat v praxi přijatou politiku kvality a strategii; přijímat, diversifikovat a hodnotit cíle kvality (na všech úrovních řízení)</w:t>
      </w:r>
    </w:p>
    <w:p>
      <w:pPr>
        <w:pStyle w:val="P28"/>
        <w:framePr w:w="3921" w:h="607" w:hRule="exact" w:wrap="none" w:vAnchor="page" w:hAnchor="margin" w:x="6800" w:y="6852"/>
        <w:rPr>
          <w:rStyle w:val="C3"/>
          <w:rtl w:val="0"/>
        </w:rPr>
      </w:pPr>
    </w:p>
    <w:p>
      <w:pPr>
        <w:pStyle w:val="P29"/>
        <w:framePr w:w="3839" w:h="480" w:hRule="exact" w:wrap="none" w:vAnchor="page" w:hAnchor="margin" w:x="6856" w:y="6908"/>
        <w:rPr>
          <w:rStyle w:val="C21"/>
          <w:rtl w:val="0"/>
        </w:rPr>
      </w:pPr>
      <w:r>
        <w:rPr>
          <w:rStyle w:val="C21"/>
          <w:rtl w:val="0"/>
        </w:rPr>
        <w:t>Test + ústní s písemnou přípravou</w:t>
      </w:r>
    </w:p>
    <w:p>
      <w:pPr>
        <w:pStyle w:val="P16"/>
        <w:framePr w:w="6710" w:h="607" w:hRule="exact" w:wrap="none" w:vAnchor="page" w:hAnchor="margin" w:x="45" w:y="7458"/>
        <w:rPr>
          <w:rStyle w:val="C3"/>
          <w:rtl w:val="0"/>
        </w:rPr>
      </w:pPr>
    </w:p>
    <w:p>
      <w:pPr>
        <w:pStyle w:val="P17"/>
        <w:framePr w:w="6658" w:h="480" w:hRule="exact" w:wrap="none" w:vAnchor="page" w:hAnchor="margin" w:x="71" w:y="7514"/>
        <w:rPr>
          <w:rStyle w:val="C13"/>
          <w:rtl w:val="0"/>
        </w:rPr>
      </w:pPr>
      <w:r>
        <w:rPr>
          <w:rStyle w:val="C13"/>
          <w:rtl w:val="0"/>
        </w:rPr>
        <w:t>f) Vytvořit funkční organizační strukturu odpovědností, úkolů a kompetencí v managementu kvality</w:t>
      </w:r>
    </w:p>
    <w:p>
      <w:pPr>
        <w:pStyle w:val="P30"/>
        <w:framePr w:w="3921" w:h="607" w:hRule="exact" w:wrap="none" w:vAnchor="page" w:hAnchor="margin" w:x="6800" w:y="7458"/>
        <w:rPr>
          <w:rStyle w:val="C3"/>
          <w:rtl w:val="0"/>
        </w:rPr>
      </w:pPr>
    </w:p>
    <w:p>
      <w:pPr>
        <w:pStyle w:val="P31"/>
        <w:framePr w:w="3839" w:h="480" w:hRule="exact" w:wrap="none" w:vAnchor="page" w:hAnchor="margin" w:x="6856" w:y="7514"/>
        <w:rPr>
          <w:rStyle w:val="C22"/>
          <w:rtl w:val="0"/>
        </w:rPr>
      </w:pPr>
      <w:r>
        <w:rPr>
          <w:rStyle w:val="C22"/>
          <w:rtl w:val="0"/>
        </w:rPr>
        <w:t>Test + ústní s písemnou přípravou</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vybudovat a zlepšovat systém managementu kvality, aplikovat systémový přístup řízení organizací, popsat úlohu vrcholového vedení</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Test + ústní s písemnou přípravou</w:t>
      </w:r>
    </w:p>
    <w:p>
      <w:pPr>
        <w:pStyle w:val="P16"/>
        <w:framePr w:w="6710" w:h="607" w:hRule="exact" w:wrap="none" w:vAnchor="page" w:hAnchor="margin" w:x="45" w:y="8672"/>
        <w:rPr>
          <w:rStyle w:val="C3"/>
          <w:rtl w:val="0"/>
        </w:rPr>
      </w:pPr>
    </w:p>
    <w:p>
      <w:pPr>
        <w:pStyle w:val="P17"/>
        <w:framePr w:w="6658" w:h="480" w:hRule="exact" w:wrap="none" w:vAnchor="page" w:hAnchor="margin" w:x="71" w:y="8728"/>
        <w:rPr>
          <w:rStyle w:val="C13"/>
          <w:rtl w:val="0"/>
        </w:rPr>
      </w:pPr>
      <w:r>
        <w:rPr>
          <w:rStyle w:val="C13"/>
          <w:rtl w:val="0"/>
        </w:rPr>
        <w:t>h) Navrhnout a aplikovat vhodné postupy pro dosažení přijatých požadavků kvality na základě managementu procesů</w:t>
      </w:r>
    </w:p>
    <w:p>
      <w:pPr>
        <w:pStyle w:val="P30"/>
        <w:framePr w:w="3921" w:h="607" w:hRule="exact" w:wrap="none" w:vAnchor="page" w:hAnchor="margin" w:x="6800" w:y="8672"/>
        <w:rPr>
          <w:rStyle w:val="C3"/>
          <w:rtl w:val="0"/>
        </w:rPr>
      </w:pPr>
    </w:p>
    <w:p>
      <w:pPr>
        <w:pStyle w:val="P31"/>
        <w:framePr w:w="3839" w:h="480" w:hRule="exact" w:wrap="none" w:vAnchor="page" w:hAnchor="margin" w:x="6856" w:y="8728"/>
        <w:rPr>
          <w:rStyle w:val="C22"/>
          <w:rtl w:val="0"/>
        </w:rPr>
      </w:pPr>
      <w:r>
        <w:rPr>
          <w:rStyle w:val="C22"/>
          <w:rtl w:val="0"/>
        </w:rPr>
        <w:t>Test + ústní s písemnou přípravou</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i) Navrhnout dosažení kompatibility s jinými systémy managementu</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Test + ústní s písemnou přípravou</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Navrhnout a aplikovat zásady managementu kvality v: marketingu, návrhu, zpracování produktu, prodeji, servisu, distribuci, auditování (zákaznické audity, audity třetí stranou, audit procesu – systému – výrobku)</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Test + ústní s písemnou přípravou</w:t>
      </w:r>
    </w:p>
    <w:p>
      <w:pPr>
        <w:pStyle w:val="P32"/>
        <w:framePr w:w="10710" w:h="478" w:hRule="exact" w:wrap="none" w:vAnchor="page" w:hAnchor="margin" w:x="28" w:y="10600"/>
        <w:rPr>
          <w:rStyle w:val="C23"/>
          <w:rtl w:val="0"/>
        </w:rPr>
      </w:pPr>
      <w:r>
        <w:rPr>
          <w:rStyle w:val="C23"/>
          <w:rtl w:val="0"/>
        </w:rPr>
        <w:t>Je třeba splnit požadavky jedné otázky vylosované z každé ze tří skupin. Skupina I. je a) – d), skupina II. je e) – g) a skupina III. je h) – j).</w:t>
      </w:r>
    </w:p>
    <w:p>
      <w:pPr>
        <w:pStyle w:val="P23"/>
        <w:framePr w:w="10710" w:h="340" w:hRule="exact" w:wrap="none" w:vAnchor="page" w:hAnchor="margin" w:x="28" w:y="11266"/>
        <w:rPr>
          <w:rStyle w:val="C18"/>
          <w:rtl w:val="0"/>
        </w:rPr>
      </w:pPr>
      <w:r>
        <w:rPr>
          <w:rStyle w:val="C18"/>
          <w:rtl w:val="0"/>
        </w:rPr>
        <w:t>Organizace systému managementu kvality</w:t>
      </w:r>
    </w:p>
    <w:p>
      <w:pPr>
        <w:pStyle w:val="P24"/>
        <w:framePr w:w="6713" w:h="376" w:hRule="exact" w:wrap="none" w:vAnchor="page" w:hAnchor="margin" w:x="45" w:y="11705"/>
        <w:rPr>
          <w:rStyle w:val="C3"/>
          <w:rtl w:val="0"/>
        </w:rPr>
      </w:pPr>
    </w:p>
    <w:p>
      <w:pPr>
        <w:pStyle w:val="P25"/>
        <w:framePr w:w="6661" w:h="249" w:hRule="exact" w:wrap="none" w:vAnchor="page" w:hAnchor="margin" w:x="71" w:y="11776"/>
        <w:rPr>
          <w:rStyle w:val="C19"/>
          <w:rtl w:val="0"/>
        </w:rPr>
      </w:pPr>
      <w:r>
        <w:rPr>
          <w:rStyle w:val="C19"/>
          <w:rtl w:val="0"/>
        </w:rPr>
        <w:t>Kritéria hodnocení</w:t>
      </w:r>
    </w:p>
    <w:p>
      <w:pPr>
        <w:pStyle w:val="P26"/>
        <w:framePr w:w="3918" w:h="376" w:hRule="exact" w:wrap="none" w:vAnchor="page" w:hAnchor="margin" w:x="6803" w:y="11705"/>
        <w:rPr>
          <w:rStyle w:val="C3"/>
          <w:rtl w:val="0"/>
        </w:rPr>
      </w:pPr>
    </w:p>
    <w:p>
      <w:pPr>
        <w:pStyle w:val="P27"/>
        <w:framePr w:w="3836" w:h="249" w:hRule="exact" w:wrap="none" w:vAnchor="page" w:hAnchor="margin" w:x="6859" w:y="11776"/>
        <w:rPr>
          <w:rStyle w:val="C20"/>
          <w:rtl w:val="0"/>
        </w:rPr>
      </w:pPr>
      <w:r>
        <w:rPr>
          <w:rStyle w:val="C20"/>
          <w:rtl w:val="0"/>
        </w:rPr>
        <w:t>Způsoby ověření</w:t>
      </w:r>
    </w:p>
    <w:p>
      <w:pPr>
        <w:pStyle w:val="P12"/>
        <w:framePr w:w="6710" w:h="376" w:hRule="exact" w:wrap="none" w:vAnchor="page" w:hAnchor="margin" w:x="45" w:y="12081"/>
        <w:rPr>
          <w:rStyle w:val="C3"/>
          <w:rtl w:val="0"/>
        </w:rPr>
      </w:pPr>
    </w:p>
    <w:p>
      <w:pPr>
        <w:pStyle w:val="P13"/>
        <w:framePr w:w="6658" w:h="249" w:hRule="exact" w:wrap="none" w:vAnchor="page" w:hAnchor="margin" w:x="71" w:y="12137"/>
        <w:rPr>
          <w:rStyle w:val="C11"/>
          <w:rtl w:val="0"/>
        </w:rPr>
      </w:pPr>
      <w:r>
        <w:rPr>
          <w:rStyle w:val="C11"/>
          <w:rtl w:val="0"/>
        </w:rPr>
        <w:t>a) Delegovat odpovědnosti a koordinovat úkoly</w:t>
      </w:r>
    </w:p>
    <w:p>
      <w:pPr>
        <w:pStyle w:val="P28"/>
        <w:framePr w:w="3921" w:h="376" w:hRule="exact" w:wrap="none" w:vAnchor="page" w:hAnchor="margin" w:x="6800" w:y="12081"/>
        <w:rPr>
          <w:rStyle w:val="C3"/>
          <w:rtl w:val="0"/>
        </w:rPr>
      </w:pPr>
    </w:p>
    <w:p>
      <w:pPr>
        <w:pStyle w:val="P29"/>
        <w:framePr w:w="3839" w:h="249" w:hRule="exact" w:wrap="none" w:vAnchor="page" w:hAnchor="margin" w:x="6856" w:y="12137"/>
        <w:rPr>
          <w:rStyle w:val="C21"/>
          <w:rtl w:val="0"/>
        </w:rPr>
      </w:pPr>
      <w:r>
        <w:rPr>
          <w:rStyle w:val="C21"/>
          <w:rtl w:val="0"/>
        </w:rPr>
        <w:t>Test + ústní s písemnou přípravou</w:t>
      </w:r>
    </w:p>
    <w:p>
      <w:pPr>
        <w:pStyle w:val="P16"/>
        <w:framePr w:w="6710" w:h="607" w:hRule="exact" w:wrap="none" w:vAnchor="page" w:hAnchor="margin" w:x="45" w:y="12458"/>
        <w:rPr>
          <w:rStyle w:val="C3"/>
          <w:rtl w:val="0"/>
        </w:rPr>
      </w:pPr>
    </w:p>
    <w:p>
      <w:pPr>
        <w:pStyle w:val="P17"/>
        <w:framePr w:w="6658" w:h="480" w:hRule="exact" w:wrap="none" w:vAnchor="page" w:hAnchor="margin" w:x="71" w:y="12514"/>
        <w:rPr>
          <w:rStyle w:val="C13"/>
          <w:rtl w:val="0"/>
        </w:rPr>
      </w:pPr>
      <w:r>
        <w:rPr>
          <w:rStyle w:val="C13"/>
          <w:rtl w:val="0"/>
        </w:rPr>
        <w:t>b) Nastavit a řídit úkoly a pozici úseku managementu kvality včetně zaměstnanců relevantního úseku</w:t>
      </w:r>
    </w:p>
    <w:p>
      <w:pPr>
        <w:pStyle w:val="P30"/>
        <w:framePr w:w="3921" w:h="607" w:hRule="exact" w:wrap="none" w:vAnchor="page" w:hAnchor="margin" w:x="6800" w:y="12458"/>
        <w:rPr>
          <w:rStyle w:val="C3"/>
          <w:rtl w:val="0"/>
        </w:rPr>
      </w:pPr>
    </w:p>
    <w:p>
      <w:pPr>
        <w:pStyle w:val="P31"/>
        <w:framePr w:w="3839" w:h="480" w:hRule="exact" w:wrap="none" w:vAnchor="page" w:hAnchor="margin" w:x="6856" w:y="12514"/>
        <w:rPr>
          <w:rStyle w:val="C22"/>
          <w:rtl w:val="0"/>
        </w:rPr>
      </w:pPr>
      <w:r>
        <w:rPr>
          <w:rStyle w:val="C22"/>
          <w:rtl w:val="0"/>
        </w:rPr>
        <w:t>Test + ústní s písemnou přípravou</w:t>
      </w:r>
    </w:p>
    <w:p>
      <w:pPr>
        <w:pStyle w:val="P12"/>
        <w:framePr w:w="6710" w:h="607" w:hRule="exact" w:wrap="none" w:vAnchor="page" w:hAnchor="margin" w:x="45" w:y="13065"/>
        <w:rPr>
          <w:rStyle w:val="C3"/>
          <w:rtl w:val="0"/>
        </w:rPr>
      </w:pPr>
    </w:p>
    <w:p>
      <w:pPr>
        <w:pStyle w:val="P13"/>
        <w:framePr w:w="6658" w:h="480" w:hRule="exact" w:wrap="none" w:vAnchor="page" w:hAnchor="margin" w:x="71" w:y="13121"/>
        <w:rPr>
          <w:rStyle w:val="C11"/>
          <w:rtl w:val="0"/>
        </w:rPr>
      </w:pPr>
      <w:r>
        <w:rPr>
          <w:rStyle w:val="C11"/>
          <w:rtl w:val="0"/>
        </w:rPr>
        <w:t>c) Tvořit, zavádět, udržovat a rozvíjet dokumentaci systému managementu kvality</w:t>
      </w:r>
    </w:p>
    <w:p>
      <w:pPr>
        <w:pStyle w:val="P28"/>
        <w:framePr w:w="3921" w:h="607" w:hRule="exact" w:wrap="none" w:vAnchor="page" w:hAnchor="margin" w:x="6800" w:y="13065"/>
        <w:rPr>
          <w:rStyle w:val="C3"/>
          <w:rtl w:val="0"/>
        </w:rPr>
      </w:pPr>
    </w:p>
    <w:p>
      <w:pPr>
        <w:pStyle w:val="P29"/>
        <w:framePr w:w="3839" w:h="480" w:hRule="exact" w:wrap="none" w:vAnchor="page" w:hAnchor="margin" w:x="6856" w:y="13121"/>
        <w:rPr>
          <w:rStyle w:val="C21"/>
          <w:rtl w:val="0"/>
        </w:rPr>
      </w:pPr>
      <w:r>
        <w:rPr>
          <w:rStyle w:val="C21"/>
          <w:rtl w:val="0"/>
        </w:rPr>
        <w:t>Test + ústní s písemnou přípravou</w:t>
      </w:r>
    </w:p>
    <w:p>
      <w:pPr>
        <w:pStyle w:val="P16"/>
        <w:framePr w:w="6710" w:h="607" w:hRule="exact" w:wrap="none" w:vAnchor="page" w:hAnchor="margin" w:x="45" w:y="13671"/>
        <w:rPr>
          <w:rStyle w:val="C3"/>
          <w:rtl w:val="0"/>
        </w:rPr>
      </w:pPr>
    </w:p>
    <w:p>
      <w:pPr>
        <w:pStyle w:val="P17"/>
        <w:framePr w:w="6658" w:h="480" w:hRule="exact" w:wrap="none" w:vAnchor="page" w:hAnchor="margin" w:x="71" w:y="13727"/>
        <w:rPr>
          <w:rStyle w:val="C13"/>
          <w:rtl w:val="0"/>
        </w:rPr>
      </w:pPr>
      <w:r>
        <w:rPr>
          <w:rStyle w:val="C13"/>
          <w:rtl w:val="0"/>
        </w:rPr>
        <w:t>d) Nastavit a udržovat principy a techniky pro auditování a přezkoumání organizace, produktů, procesů, systémů z hledisky kvality</w:t>
      </w:r>
    </w:p>
    <w:p>
      <w:pPr>
        <w:pStyle w:val="P30"/>
        <w:framePr w:w="3921" w:h="607" w:hRule="exact" w:wrap="none" w:vAnchor="page" w:hAnchor="margin" w:x="6800" w:y="13671"/>
        <w:rPr>
          <w:rStyle w:val="C3"/>
          <w:rtl w:val="0"/>
        </w:rPr>
      </w:pPr>
    </w:p>
    <w:p>
      <w:pPr>
        <w:pStyle w:val="P31"/>
        <w:framePr w:w="3839" w:h="480" w:hRule="exact" w:wrap="none" w:vAnchor="page" w:hAnchor="margin" w:x="6856" w:y="13727"/>
        <w:rPr>
          <w:rStyle w:val="C22"/>
          <w:rtl w:val="0"/>
        </w:rPr>
      </w:pPr>
      <w:r>
        <w:rPr>
          <w:rStyle w:val="C22"/>
          <w:rtl w:val="0"/>
        </w:rPr>
        <w:t>Test + ústní s písemnou přípravou</w:t>
      </w:r>
    </w:p>
    <w:p>
      <w:pPr>
        <w:pStyle w:val="P32"/>
        <w:framePr w:w="10710" w:h="248" w:hRule="exact" w:wrap="none" w:vAnchor="page" w:hAnchor="margin" w:x="28" w:y="14392"/>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principů řízení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procesy, navrhnout aplikaci procesů, implementovat procesní přístup a hodnotit dosažené výsledky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Znát a používat techniky pro plánování, řízení, měření a zlepšování procesů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Test + ústní s písemnou přípravou</w:t>
      </w:r>
    </w:p>
    <w:p>
      <w:pPr>
        <w:pStyle w:val="P32"/>
        <w:framePr w:w="10710" w:h="248" w:hRule="exact" w:wrap="none" w:vAnchor="page" w:hAnchor="margin" w:x="28" w:y="4297"/>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4732"/>
        <w:rPr>
          <w:rStyle w:val="C18"/>
          <w:rtl w:val="0"/>
        </w:rPr>
      </w:pPr>
      <w:r>
        <w:rPr>
          <w:rStyle w:val="C18"/>
          <w:rtl w:val="0"/>
        </w:rPr>
        <w:t>Management zdrojů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Formulovat a navrhnout systém vzdělávání a zvyšování kvalifikace pracovníků pro růst kvality produktů, navrhovat výcvikové programy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Test + ústní s písemnou přípravou</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Hodnotit efektivnost výcviku, vysvětlit důležitost záznamů o vzdělání, zkušenostech a výcviku</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Test + ústní s písemnou přípravou</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význam infrastruktury a pracovního prostředí pro zvyšování kvality produktů i činností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Test + ústní s písemnou přípravou</w:t>
      </w:r>
    </w:p>
    <w:p>
      <w:pPr>
        <w:pStyle w:val="P32"/>
        <w:framePr w:w="10710" w:h="248" w:hRule="exact" w:wrap="none" w:vAnchor="page" w:hAnchor="margin" w:x="28" w:y="7482"/>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7918"/>
        <w:rPr>
          <w:rStyle w:val="C18"/>
          <w:rtl w:val="0"/>
        </w:rPr>
      </w:pPr>
      <w:r>
        <w:rPr>
          <w:rStyle w:val="C18"/>
          <w:rtl w:val="0"/>
        </w:rPr>
        <w:t>Aplikace technik zlepšování kvality</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Znát techniky analýz a hodnocení u programů, rozpočtů a postupů kontrol, vysvětlit je, používat a interpretovat výsledky</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Test + ústní s písemnou přípravou</w:t>
      </w:r>
    </w:p>
    <w:p>
      <w:pPr>
        <w:pStyle w:val="P16"/>
        <w:framePr w:w="6710" w:h="376" w:hRule="exact" w:wrap="none" w:vAnchor="page" w:hAnchor="margin" w:x="45" w:y="9340"/>
        <w:rPr>
          <w:rStyle w:val="C3"/>
          <w:rtl w:val="0"/>
        </w:rPr>
      </w:pPr>
    </w:p>
    <w:p>
      <w:pPr>
        <w:pStyle w:val="P17"/>
        <w:framePr w:w="6658" w:h="249" w:hRule="exact" w:wrap="none" w:vAnchor="page" w:hAnchor="margin" w:x="71" w:y="9396"/>
        <w:rPr>
          <w:rStyle w:val="C13"/>
          <w:rtl w:val="0"/>
        </w:rPr>
      </w:pPr>
      <w:r>
        <w:rPr>
          <w:rStyle w:val="C13"/>
          <w:rtl w:val="0"/>
        </w:rPr>
        <w:t>b) Uplatnit vhodné techniky motivace ke kvalitě</w:t>
      </w:r>
    </w:p>
    <w:p>
      <w:pPr>
        <w:pStyle w:val="P30"/>
        <w:framePr w:w="3921" w:h="376" w:hRule="exact" w:wrap="none" w:vAnchor="page" w:hAnchor="margin" w:x="6800" w:y="9340"/>
        <w:rPr>
          <w:rStyle w:val="C3"/>
          <w:rtl w:val="0"/>
        </w:rPr>
      </w:pPr>
    </w:p>
    <w:p>
      <w:pPr>
        <w:pStyle w:val="P31"/>
        <w:framePr w:w="3839" w:h="249" w:hRule="exact" w:wrap="none" w:vAnchor="page" w:hAnchor="margin" w:x="6856" w:y="9396"/>
        <w:rPr>
          <w:rStyle w:val="C22"/>
          <w:rtl w:val="0"/>
        </w:rPr>
      </w:pPr>
      <w:r>
        <w:rPr>
          <w:rStyle w:val="C22"/>
          <w:rtl w:val="0"/>
        </w:rPr>
        <w:t>Test + ústní s písemnou přípravou</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c) Znát techniky jako PDCA, 7 nástrojů, deduktivní a induktivní postupy, uplatnit je v praxi, vč. přijetí opatření na základě výsledků</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Test + ústní s písemnou přípravou</w:t>
      </w:r>
    </w:p>
    <w:p>
      <w:pPr>
        <w:pStyle w:val="P16"/>
        <w:framePr w:w="6710" w:h="376" w:hRule="exact" w:wrap="none" w:vAnchor="page" w:hAnchor="margin" w:x="45" w:y="10323"/>
        <w:rPr>
          <w:rStyle w:val="C3"/>
          <w:rtl w:val="0"/>
        </w:rPr>
      </w:pPr>
    </w:p>
    <w:p>
      <w:pPr>
        <w:pStyle w:val="P17"/>
        <w:framePr w:w="6658" w:h="249" w:hRule="exact" w:wrap="none" w:vAnchor="page" w:hAnchor="margin" w:x="71" w:y="10379"/>
        <w:rPr>
          <w:rStyle w:val="C13"/>
          <w:rtl w:val="0"/>
        </w:rPr>
      </w:pPr>
      <w:r>
        <w:rPr>
          <w:rStyle w:val="C13"/>
          <w:rtl w:val="0"/>
        </w:rPr>
        <w:t>d) Využívat v praxi plně techniky pro pozorování a registraci chyb</w:t>
      </w:r>
    </w:p>
    <w:p>
      <w:pPr>
        <w:pStyle w:val="P30"/>
        <w:framePr w:w="3921" w:h="376" w:hRule="exact" w:wrap="none" w:vAnchor="page" w:hAnchor="margin" w:x="6800" w:y="10323"/>
        <w:rPr>
          <w:rStyle w:val="C3"/>
          <w:rtl w:val="0"/>
        </w:rPr>
      </w:pPr>
    </w:p>
    <w:p>
      <w:pPr>
        <w:pStyle w:val="P31"/>
        <w:framePr w:w="3839" w:h="249" w:hRule="exact" w:wrap="none" w:vAnchor="page" w:hAnchor="margin" w:x="6856" w:y="10379"/>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e) Interpretovat výsledky pozorovaní, významnost zkoušek a odhadů experimentování, identifikaci a predikci</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f) Implementovat výsledky řešení problémů, předkládat zprávy a hodnocení</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Test + ústní s písemnou přípravou</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g) Připravit a vést programy nebo projekty zlepšování kvality</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Test + ústní s písemnou přípravou</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h) Popsat zásady benchmarkingu a jeho význam</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Test + ústní s písemnou přípravou</w:t>
      </w:r>
    </w:p>
    <w:p>
      <w:pPr>
        <w:pStyle w:val="P32"/>
        <w:framePr w:w="10710" w:h="478" w:hRule="exact" w:wrap="none" w:vAnchor="page" w:hAnchor="margin" w:x="28" w:y="12548"/>
        <w:rPr>
          <w:rStyle w:val="C23"/>
          <w:rtl w:val="0"/>
        </w:rPr>
      </w:pPr>
      <w:r>
        <w:rPr>
          <w:rStyle w:val="C23"/>
          <w:rtl w:val="0"/>
        </w:rPr>
        <w:t>Je třeba splnit požadavky jedné otázky vylosované z každé ze tří skupin. Skupina I. je a) – c), skupina II. je d) – f) a skupina III. je g), h).</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Dosahování kvality v logistice, při prodeji a v poprodejních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vhodné techniky a postupy pro dosažení kvality v procesech logistika, prodej a servis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vhodné techniky a postupy pro dosažení kvality v plánování výroby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Zvolit vhodné techniky a postupy pro dosažení kvality v poprodejních službách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jak management zásob ovlivňuje kvalitu produktů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Aplikace managementu procesů návrhu a vývoje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Popsat jednotlivé etapy návrhu a vývoje produktu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Test + ústní s písemnou přípravou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Stanovit vstupy pro návrh a vývoj</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Test + ústní s písemnou přípravou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Popsat, jaké by měly být výstupy z návrhu a vývoje</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Test + ústní s písemnou přípravou</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Test + ústní s písemnou přípravou</w:t>
      </w:r>
    </w:p>
    <w:p>
      <w:pPr>
        <w:pStyle w:val="P32"/>
        <w:framePr w:w="10710" w:h="248" w:hRule="exact" w:wrap="none" w:vAnchor="page" w:hAnchor="margin" w:x="28" w:y="81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8585"/>
        <w:rPr>
          <w:rStyle w:val="C18"/>
          <w:rtl w:val="0"/>
        </w:rPr>
      </w:pPr>
      <w:r>
        <w:rPr>
          <w:rStyle w:val="C18"/>
          <w:rtl w:val="0"/>
        </w:rPr>
        <w:t>Nákup a uzavírání smluv</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postup a kritéria při výběru dodavatelů</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Test + ústní s písemnou přípravou</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b) Popsat, co se rozumí pod pojmem přezkoumání dodavatelů, jak hodnotit dodavatelské vztahy</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Test + ústní s písemnou přípravou</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Formulovat názor na partnerské vztahy, jaké jsou principy, co je společenská odpovědnost (CSR)</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Ústní s písemnou přípravou</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Test + ústní s písemnou přípravou</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Popsat, kdy je vhodné přistoupit k měření kvality dodávek od dodavatelů, uvést jaké jsou důvody, možnosti</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Test + ústní s písemnou přípravou</w:t>
      </w:r>
    </w:p>
    <w:p>
      <w:pPr>
        <w:pStyle w:val="P32"/>
        <w:framePr w:w="10710" w:h="478" w:hRule="exact" w:wrap="none" w:vAnchor="page" w:hAnchor="margin" w:x="28" w:y="12318"/>
        <w:rPr>
          <w:rStyle w:val="C23"/>
          <w:rtl w:val="0"/>
        </w:rPr>
      </w:pPr>
      <w:r>
        <w:rPr>
          <w:rStyle w:val="C23"/>
          <w:rtl w:val="0"/>
        </w:rPr>
        <w:t>Je třeba splnit požadavky jedné otázky vylosované z každé ze tří skupin. Skupina I. je a), b), skupina II. je c) a skupina III. je d), e).</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kontroly procesů výroby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kvality ve výrobním procesu, postupy pro malé a velké serie, využití automatizace, výpočetní techniky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principy samokontroly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co je kontrolní technologie, její význam, vysvětlit odpovědnost za kvalitu produktu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s písemnou přípravou</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Vysvětlit pojem „testování“ v procesech výroby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Test + ústní s písemnou přípravou</w:t>
      </w:r>
    </w:p>
    <w:p>
      <w:pPr>
        <w:pStyle w:val="P32"/>
        <w:framePr w:w="10710" w:h="248" w:hRule="exact" w:wrap="none" w:vAnchor="page" w:hAnchor="margin" w:x="28" w:y="5049"/>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5485"/>
        <w:rPr>
          <w:rStyle w:val="C18"/>
          <w:rtl w:val="0"/>
        </w:rPr>
      </w:pPr>
      <w:r>
        <w:rPr>
          <w:rStyle w:val="C18"/>
          <w:rtl w:val="0"/>
        </w:rPr>
        <w:t>Monitorování a měření procesů, produktů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metody a postupy průzkumů a měření spokojenosti zákazníka, zjišťování potřeb trhu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Test + ústní s písemnou přípravou</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metody měření v managementu procesu, co je způsobilost procesu, význam měření procesu pro snižování nákladů na nekvalitu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Test + ústní s písemnou přípravou</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Popsat metody měření produktu – jak metody plánujeme, jak stanovujeme požadavky na měření, vedení záznamů</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Test + ústní s písemnou přípravou</w:t>
      </w:r>
    </w:p>
    <w:p>
      <w:pPr>
        <w:pStyle w:val="P32"/>
        <w:framePr w:w="10710" w:h="248" w:hRule="exact" w:wrap="none" w:vAnchor="page" w:hAnchor="margin" w:x="28" w:y="8234"/>
        <w:rPr>
          <w:rStyle w:val="C23"/>
          <w:rtl w:val="0"/>
        </w:rPr>
      </w:pPr>
      <w:r>
        <w:rPr>
          <w:rStyle w:val="C23"/>
          <w:rtl w:val="0"/>
        </w:rPr>
        <w:t>Je třeba splnit požadavky jedné otázky vylosované z každé ze dvou skupin. Skupina I. je a), b) a skupina II. je c).</w:t>
      </w:r>
    </w:p>
    <w:p>
      <w:pPr>
        <w:pStyle w:val="P23"/>
        <w:framePr w:w="10710" w:h="340" w:hRule="exact" w:wrap="none" w:vAnchor="page" w:hAnchor="margin" w:x="28" w:y="8670"/>
        <w:rPr>
          <w:rStyle w:val="C18"/>
          <w:rtl w:val="0"/>
        </w:rPr>
      </w:pPr>
      <w:r>
        <w:rPr>
          <w:rStyle w:val="C18"/>
          <w:rtl w:val="0"/>
        </w:rPr>
        <w:t>Sběr dat a analýza údajů, statistické metody</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Popsat rozdíl mezi daty a informacemi, výběr a sběr dat, jejich zpracování, formuláře, statistika (volby metod)</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Test + ústní s písemnou přípravou</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b) Popsat požadavky na informační systém o managementu kvality, využití výpočetní techniky</w:t>
      </w:r>
    </w:p>
    <w:p>
      <w:pPr>
        <w:pStyle w:val="P30"/>
        <w:framePr w:w="3921" w:h="607" w:hRule="exact" w:wrap="none" w:vAnchor="page" w:hAnchor="margin" w:x="6800" w:y="10092"/>
        <w:rPr>
          <w:rStyle w:val="C3"/>
          <w:rtl w:val="0"/>
        </w:rPr>
      </w:pPr>
    </w:p>
    <w:p>
      <w:pPr>
        <w:pStyle w:val="P31"/>
        <w:framePr w:w="3839" w:h="480" w:hRule="exact" w:wrap="none" w:vAnchor="page" w:hAnchor="margin" w:x="6856" w:y="10148"/>
        <w:rPr>
          <w:rStyle w:val="C22"/>
          <w:rtl w:val="0"/>
        </w:rPr>
      </w:pPr>
      <w:r>
        <w:rPr>
          <w:rStyle w:val="C22"/>
          <w:rtl w:val="0"/>
        </w:rPr>
        <w:t>Test + ústní s písemnou přípravou</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c) Navrhnout postup při zpracování zpráv a výkazů, požadavky rozlišení adresátů</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Test + ústní s písemnou přípravou</w:t>
      </w:r>
    </w:p>
    <w:p>
      <w:pPr>
        <w:pStyle w:val="P16"/>
        <w:framePr w:w="6710" w:h="1055" w:hRule="exact" w:wrap="none" w:vAnchor="page" w:hAnchor="margin" w:x="45" w:y="11306"/>
        <w:rPr>
          <w:rStyle w:val="C3"/>
          <w:rtl w:val="0"/>
        </w:rPr>
      </w:pPr>
    </w:p>
    <w:p>
      <w:pPr>
        <w:pStyle w:val="P17"/>
        <w:framePr w:w="6658" w:h="928" w:hRule="exact" w:wrap="none" w:vAnchor="page" w:hAnchor="margin" w:x="71" w:y="11362"/>
        <w:rPr>
          <w:rStyle w:val="C13"/>
          <w:rtl w:val="0"/>
        </w:rPr>
      </w:pPr>
      <w:r>
        <w:rPr>
          <w:rStyle w:val="C13"/>
          <w:rtl w:val="0"/>
        </w:rPr>
        <w:t>d) Prokázat znalost statistických metod (například): teorie pravděpodobnosti, vzorkování, využití statistických metod při testování, analýza vad, studie procesu, základní statistické metody, regulace procesu, navrhování experimentu, spolehlivost</w:t>
      </w:r>
    </w:p>
    <w:p>
      <w:pPr>
        <w:pStyle w:val="P30"/>
        <w:framePr w:w="3921" w:h="1055" w:hRule="exact" w:wrap="none" w:vAnchor="page" w:hAnchor="margin" w:x="6800" w:y="11306"/>
        <w:rPr>
          <w:rStyle w:val="C3"/>
          <w:rtl w:val="0"/>
        </w:rPr>
      </w:pPr>
    </w:p>
    <w:p>
      <w:pPr>
        <w:pStyle w:val="P31"/>
        <w:framePr w:w="3839" w:h="928" w:hRule="exact" w:wrap="none" w:vAnchor="page" w:hAnchor="margin" w:x="6856" w:y="11362"/>
        <w:rPr>
          <w:rStyle w:val="C22"/>
          <w:rtl w:val="0"/>
        </w:rPr>
      </w:pPr>
      <w:r>
        <w:rPr>
          <w:rStyle w:val="C22"/>
          <w:rtl w:val="0"/>
        </w:rPr>
        <w:t>Ústní s písemnou přípravou + výpočet příkladů</w:t>
      </w:r>
    </w:p>
    <w:p>
      <w:pPr>
        <w:pStyle w:val="P32"/>
        <w:framePr w:w="10710" w:h="478" w:hRule="exact" w:wrap="none" w:vAnchor="page" w:hAnchor="margin" w:x="28" w:y="12475"/>
        <w:rPr>
          <w:rStyle w:val="C23"/>
          <w:rtl w:val="0"/>
        </w:rPr>
      </w:pPr>
      <w:r>
        <w:rPr>
          <w:rStyle w:val="C23"/>
          <w:rtl w:val="0"/>
        </w:rPr>
        <w:t>Je třeba splnit požadavky jedné otázky vylosované z každé ze tří skupin. Skupina I. je a), skupina II. je b), c) a skupina III. je d).</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zkoušení a metrologie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vazbu systému řízení kvality na oblast péče o kontrolní, měřící a zkušební zařízení a platnou legislativu v této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Znát a uplatnit v praxi oblast kalibrace, konkrétně hlavní metody kalibrace, podmínky a lhůty kalibrace, volba třídy přesnosti měřidel, přesnost a poruchy měřidel</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Test + ústní s písemnou přípravou</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Vysvětlit pojmy správnost a přesnost měření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Test + ústní s písemnou přípravou</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základní metody měření různých veličin, použitá zařízení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Test + ústní s písemnou přípravou</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metody kontroly, postupy, měřidla v konkrétní firmě</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s písemnou přípravou</w:t>
      </w:r>
    </w:p>
    <w:p>
      <w:pPr>
        <w:pStyle w:val="P32"/>
        <w:framePr w:w="10710" w:h="478" w:hRule="exact" w:wrap="none" w:vAnchor="page" w:hAnchor="margin" w:x="28" w:y="5650"/>
        <w:rPr>
          <w:rStyle w:val="C23"/>
          <w:rtl w:val="0"/>
        </w:rPr>
      </w:pPr>
      <w:r>
        <w:rPr>
          <w:rStyle w:val="C23"/>
          <w:rtl w:val="0"/>
        </w:rPr>
        <w:t>Je třeba splnit požadavky jedné otázky vylosované z každé ze čtyř skupin. Skupina I. je a), skupina II. je b), skupina III. je c), d) a skupina IV. je e).</w:t>
      </w:r>
    </w:p>
    <w:p>
      <w:pPr>
        <w:pStyle w:val="P23"/>
        <w:framePr w:w="10710" w:h="340" w:hRule="exact" w:wrap="none" w:vAnchor="page" w:hAnchor="margin" w:x="28" w:y="6316"/>
        <w:rPr>
          <w:rStyle w:val="C18"/>
          <w:rtl w:val="0"/>
        </w:rPr>
      </w:pPr>
      <w:r>
        <w:rPr>
          <w:rStyle w:val="C18"/>
          <w:rtl w:val="0"/>
        </w:rPr>
        <w:t>Řízení neshody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Popsat metody zjištění, označení, izolace, informace o neshodě a postup odstranění neshody, přezkoumání</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Test + ústní s písemnou přípravou</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Popsat způsoby vedení záznamů o neshodě, analýz vzniku, postupy opatření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Test + ústní s písemnou přípravou</w:t>
      </w:r>
    </w:p>
    <w:p>
      <w:pPr>
        <w:pStyle w:val="P32"/>
        <w:framePr w:w="10710" w:h="248" w:hRule="exact" w:wrap="none" w:vAnchor="page" w:hAnchor="margin" w:x="28" w:y="8459"/>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8894"/>
        <w:rPr>
          <w:rStyle w:val="C18"/>
          <w:rtl w:val="0"/>
        </w:rPr>
      </w:pPr>
      <w:r>
        <w:rPr>
          <w:rStyle w:val="C18"/>
          <w:rtl w:val="0"/>
        </w:rPr>
        <w:t>Řízení kvality v personální oblasti se zohledněním sociálních aspektů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831" w:hRule="exact" w:wrap="none" w:vAnchor="page" w:hAnchor="margin" w:x="45" w:y="9710"/>
        <w:rPr>
          <w:rStyle w:val="C3"/>
          <w:rtl w:val="0"/>
        </w:rPr>
      </w:pPr>
    </w:p>
    <w:p>
      <w:pPr>
        <w:pStyle w:val="P13"/>
        <w:framePr w:w="6658" w:h="704" w:hRule="exact" w:wrap="none" w:vAnchor="page" w:hAnchor="margin" w:x="71" w:y="9766"/>
        <w:rPr>
          <w:rStyle w:val="C11"/>
          <w:rtl w:val="0"/>
        </w:rPr>
      </w:pPr>
      <w:r>
        <w:rPr>
          <w:rStyle w:val="C11"/>
          <w:rtl w:val="0"/>
        </w:rPr>
        <w:t>a) Popsat a prakticky ovlivnit faktory související se spokojeností pracovníků týkající se zejména motivace, odměňování, řízení lidských zdrojů, hodnocení pracovníků, měření spokojenosti</w:t>
      </w:r>
    </w:p>
    <w:p>
      <w:pPr>
        <w:pStyle w:val="P28"/>
        <w:framePr w:w="3921" w:h="831" w:hRule="exact" w:wrap="none" w:vAnchor="page" w:hAnchor="margin" w:x="6800" w:y="9710"/>
        <w:rPr>
          <w:rStyle w:val="C3"/>
          <w:rtl w:val="0"/>
        </w:rPr>
      </w:pPr>
    </w:p>
    <w:p>
      <w:pPr>
        <w:pStyle w:val="P29"/>
        <w:framePr w:w="3839" w:h="704" w:hRule="exact" w:wrap="none" w:vAnchor="page" w:hAnchor="margin" w:x="6856" w:y="9766"/>
        <w:rPr>
          <w:rStyle w:val="C21"/>
          <w:rtl w:val="0"/>
        </w:rPr>
      </w:pPr>
      <w:r>
        <w:rPr>
          <w:rStyle w:val="C21"/>
          <w:rtl w:val="0"/>
        </w:rPr>
        <w:t>Test + ústní s písemnou přípravou</w:t>
      </w:r>
    </w:p>
    <w:p>
      <w:pPr>
        <w:pStyle w:val="P16"/>
        <w:framePr w:w="6710" w:h="607" w:hRule="exact" w:wrap="none" w:vAnchor="page" w:hAnchor="margin" w:x="45" w:y="10541"/>
        <w:rPr>
          <w:rStyle w:val="C3"/>
          <w:rtl w:val="0"/>
        </w:rPr>
      </w:pPr>
    </w:p>
    <w:p>
      <w:pPr>
        <w:pStyle w:val="P17"/>
        <w:framePr w:w="6658" w:h="480" w:hRule="exact" w:wrap="none" w:vAnchor="page" w:hAnchor="margin" w:x="71" w:y="10597"/>
        <w:rPr>
          <w:rStyle w:val="C13"/>
          <w:rtl w:val="0"/>
        </w:rPr>
      </w:pPr>
      <w:r>
        <w:rPr>
          <w:rStyle w:val="C13"/>
          <w:rtl w:val="0"/>
        </w:rPr>
        <w:t>b) Uplatnit v praxi principy týmové práce: buď v podobě kroužků kvality, nebo týmů změn</w:t>
      </w:r>
    </w:p>
    <w:p>
      <w:pPr>
        <w:pStyle w:val="P30"/>
        <w:framePr w:w="3921" w:h="607" w:hRule="exact" w:wrap="none" w:vAnchor="page" w:hAnchor="margin" w:x="6800" w:y="10541"/>
        <w:rPr>
          <w:rStyle w:val="C3"/>
          <w:rtl w:val="0"/>
        </w:rPr>
      </w:pPr>
    </w:p>
    <w:p>
      <w:pPr>
        <w:pStyle w:val="P31"/>
        <w:framePr w:w="3839" w:h="480" w:hRule="exact" w:wrap="none" w:vAnchor="page" w:hAnchor="margin" w:x="6856" w:y="10597"/>
        <w:rPr>
          <w:rStyle w:val="C22"/>
          <w:rtl w:val="0"/>
        </w:rPr>
      </w:pPr>
      <w:r>
        <w:rPr>
          <w:rStyle w:val="C22"/>
          <w:rtl w:val="0"/>
        </w:rPr>
        <w:t>Test + ústní s písemnou přípravou</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c) Uplatňovat efektivní komunikaci na podporu kvality</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Ústní s písemnou přípravou</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d) Vysvětlit, jak ovlivňovat styly vedení a jak podporovat image podniku/organizace</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Ústní s písemnou přípravou</w:t>
      </w:r>
    </w:p>
    <w:p>
      <w:pPr>
        <w:pStyle w:val="P32"/>
        <w:framePr w:w="10710" w:h="248" w:hRule="exact" w:wrap="none" w:vAnchor="page" w:hAnchor="margin" w:x="28" w:y="12244"/>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zákonech týkajících se bezpečnosti, životního prostředí, analýzy rizik, odpovědnosti za škody způsobené vadami výrobků, smluvních záruk, a dále se orientovat v oblasti pojištění ve vztahu k systémům kvality, pravidlech pro akreditaci a certifikaci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Test + ústní s písemnou přípravou</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Znát normy ISO řady 9000 a ISO 19011, umět je vysvětlit a aplikovat</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Test + ústní s písemnou přípravou</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Znát a aplikovat oborové normy týkající se kvality</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Test + ústní s písemnou přípravou</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Orientovat se v modelu EFQM</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Test + ústní s písemnou přípravou</w:t>
      </w:r>
    </w:p>
    <w:p>
      <w:pPr>
        <w:pStyle w:val="P32"/>
        <w:framePr w:w="10710" w:h="478" w:hRule="exact" w:wrap="none" w:vAnchor="page" w:hAnchor="margin" w:x="28" w:y="5267"/>
        <w:rPr>
          <w:rStyle w:val="C23"/>
          <w:rtl w:val="0"/>
        </w:rPr>
      </w:pPr>
      <w:r>
        <w:rPr>
          <w:rStyle w:val="C23"/>
          <w:rtl w:val="0"/>
        </w:rPr>
        <w:t>Je třeba splnit požadavky jedné otázky vylosované z každé ze tří skupin. Skupina I. je a), skupina II. je b), c) a skupina III. je d).</w:t>
      </w:r>
    </w:p>
    <w:p>
      <w:pPr>
        <w:pStyle w:val="P23"/>
        <w:framePr w:w="10710" w:h="340" w:hRule="exact" w:wrap="none" w:vAnchor="page" w:hAnchor="margin" w:x="28" w:y="5933"/>
        <w:rPr>
          <w:rStyle w:val="C18"/>
          <w:rtl w:val="0"/>
        </w:rPr>
      </w:pPr>
      <w:r>
        <w:rPr>
          <w:rStyle w:val="C18"/>
          <w:rtl w:val="0"/>
        </w:rPr>
        <w:t>Praktická aplikace znalostí</w:t>
      </w:r>
    </w:p>
    <w:p>
      <w:pPr>
        <w:pStyle w:val="P24"/>
        <w:framePr w:w="6713" w:h="376" w:hRule="exact" w:wrap="none" w:vAnchor="page" w:hAnchor="margin" w:x="45" w:y="6373"/>
        <w:rPr>
          <w:rStyle w:val="C3"/>
          <w:rtl w:val="0"/>
        </w:rPr>
      </w:pPr>
    </w:p>
    <w:p>
      <w:pPr>
        <w:pStyle w:val="P25"/>
        <w:framePr w:w="6661" w:h="249" w:hRule="exact" w:wrap="none" w:vAnchor="page" w:hAnchor="margin" w:x="71" w:y="6444"/>
        <w:rPr>
          <w:rStyle w:val="C19"/>
          <w:rtl w:val="0"/>
        </w:rPr>
      </w:pPr>
      <w:r>
        <w:rPr>
          <w:rStyle w:val="C19"/>
          <w:rtl w:val="0"/>
        </w:rPr>
        <w:t>Kritéria hodnocení</w:t>
      </w:r>
    </w:p>
    <w:p>
      <w:pPr>
        <w:pStyle w:val="P26"/>
        <w:framePr w:w="3918" w:h="376" w:hRule="exact" w:wrap="none" w:vAnchor="page" w:hAnchor="margin" w:x="6803" w:y="6373"/>
        <w:rPr>
          <w:rStyle w:val="C3"/>
          <w:rtl w:val="0"/>
        </w:rPr>
      </w:pPr>
    </w:p>
    <w:p>
      <w:pPr>
        <w:pStyle w:val="P27"/>
        <w:framePr w:w="3836" w:h="249" w:hRule="exact" w:wrap="none" w:vAnchor="page" w:hAnchor="margin" w:x="6859" w:y="6444"/>
        <w:rPr>
          <w:rStyle w:val="C20"/>
          <w:rtl w:val="0"/>
        </w:rPr>
      </w:pPr>
      <w:r>
        <w:rPr>
          <w:rStyle w:val="C20"/>
          <w:rtl w:val="0"/>
        </w:rPr>
        <w:t>Způsoby ověření</w:t>
      </w:r>
    </w:p>
    <w:p>
      <w:pPr>
        <w:pStyle w:val="P12"/>
        <w:framePr w:w="6710" w:h="607" w:hRule="exact" w:wrap="none" w:vAnchor="page" w:hAnchor="margin" w:x="45" w:y="6749"/>
        <w:rPr>
          <w:rStyle w:val="C3"/>
          <w:rtl w:val="0"/>
        </w:rPr>
      </w:pPr>
    </w:p>
    <w:p>
      <w:pPr>
        <w:pStyle w:val="P13"/>
        <w:framePr w:w="6658" w:h="480" w:hRule="exact" w:wrap="none" w:vAnchor="page" w:hAnchor="margin" w:x="71" w:y="6805"/>
        <w:rPr>
          <w:rStyle w:val="C11"/>
          <w:rtl w:val="0"/>
        </w:rPr>
      </w:pPr>
      <w:r>
        <w:rPr>
          <w:rStyle w:val="C11"/>
          <w:rtl w:val="0"/>
        </w:rPr>
        <w:t>a) Prokázat realizovaný projekt zavedení nebo udržení nebo zlepšení některého z prvků systému managementu kvality v konkrétních podmínkách</w:t>
      </w:r>
    </w:p>
    <w:p>
      <w:pPr>
        <w:pStyle w:val="P28"/>
        <w:framePr w:w="3921" w:h="607" w:hRule="exact" w:wrap="none" w:vAnchor="page" w:hAnchor="margin" w:x="6800" w:y="6749"/>
        <w:rPr>
          <w:rStyle w:val="C3"/>
          <w:rtl w:val="0"/>
        </w:rPr>
      </w:pPr>
    </w:p>
    <w:p>
      <w:pPr>
        <w:pStyle w:val="P29"/>
        <w:framePr w:w="3839" w:h="480" w:hRule="exact" w:wrap="none" w:vAnchor="page" w:hAnchor="margin" w:x="6856" w:y="6805"/>
        <w:rPr>
          <w:rStyle w:val="C21"/>
          <w:rtl w:val="0"/>
        </w:rPr>
      </w:pPr>
      <w:r>
        <w:rPr>
          <w:rStyle w:val="C21"/>
          <w:rtl w:val="0"/>
        </w:rPr>
        <w:t>Zpracování písemné práce a ústní obhajoba</w:t>
      </w:r>
    </w:p>
    <w:p>
      <w:pPr>
        <w:pStyle w:val="P32"/>
        <w:framePr w:w="10710" w:h="248" w:hRule="exact" w:wrap="none" w:vAnchor="page" w:hAnchor="margin" w:x="28" w:y="7469"/>
        <w:rPr>
          <w:rStyle w:val="C23"/>
          <w:rtl w:val="0"/>
        </w:rPr>
      </w:pPr>
      <w:r>
        <w:rPr>
          <w:rStyle w:val="C23"/>
          <w:rtl w:val="0"/>
        </w:rPr>
        <w:t>Je třeba splnit požadavky uvedeného kritéria.</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 výpočet nejméně dvou příkladů ze statistiky)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-obhajoby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i obhajoba případové studie v rozsahu 10–15 stran (ad kompetence „praktická aplikace znalostí“), kterou uchazeč zpracuje podle zadání od autorizované osoby a zašle nejpozději 7 dnů před konáním zkoušky autorizované osobě. Autorizovaná osoba zpracuje oponentní posudek a seznámí s jeho výsledkem uchazeče v termínu 3 dny před zkouškou. V kladném případě uchazeči sdělí, že jeho případová studie byla přijata k obhajobě. V případě, že práce nesplnila požadavky a je nutno ji přepracovat (a znovu předložit), oznámí autorizovaná osoba uchazeči důvod jejího nepřijetí. V tomto případě bude uchazeči zároveň oznámen nový termín zkoušky včetně termínu předložení přepracované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Dále řeší dva příklady ze statistiky ve smyslu uvedených kompetencí (uchazeč má k dispozici statistické tabulky a může používat kalkulačku).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Předseda zkušební komise organizuje písemnou část zkoušky s ohledem na nutnost samostatné práce uchazeče.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písemnou i ústní zkoušku musí autorizovaná osoba připravit takový počet otázek, aby obsáhly všechny požadavky uvedené v hodnotícím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schválené Radou kvality ČR zveřejní autorizovaná osoba.</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jestliže je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manažer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–Čestné prohlášení o seznámení se s aktuálním vývojem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navíc ověřeny i podle normy ČSN EN ISO 9001.</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přípravy zaměřené na vzdělávání a hodnocení dospělých s důrazem na psychologické aspekty zkoušení dospělých v rozsahu minimálně 12 hodin.</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–statistické tabulky.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umožňující srovnání s požadavky uvedenými v hodnotícím standardu pro účely zkoušky, zároveň předloží soubor otázek určených k realizaci zkoušky.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80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30–45 minut. Do doby přípravy na zkoušku se nezapočítává doba na seznámení uchazeče s pracovištěm a s požadavky BOZP a PO.</w:t>
      </w:r>
    </w:p>
    <w:p>
      <w:pPr>
        <w:pStyle w:val="P33"/>
        <w:framePr w:w="10766" w:h="1146" w:hRule="exact" w:wrap="none" w:vAnchor="page" w:hAnchor="margin" w:x="0" w:y="7703"/>
        <w:rPr>
          <w:rStyle w:val="C3"/>
          <w:rtl w:val="0"/>
        </w:rPr>
      </w:pPr>
    </w:p>
    <w:p>
      <w:pPr>
        <w:pStyle w:val="P35"/>
        <w:framePr w:w="10710" w:h="340" w:hRule="exact" w:wrap="none" w:vAnchor="page" w:hAnchor="margin" w:x="28" w:y="7703"/>
        <w:rPr>
          <w:rStyle w:val="C25"/>
          <w:rtl w:val="0"/>
        </w:rPr>
      </w:pPr>
      <w:r>
        <w:rPr>
          <w:rStyle w:val="C25"/>
          <w:rtl w:val="0"/>
        </w:rPr>
        <w:t>Doba pro vykonání zkoušky</w:t>
      </w:r>
    </w:p>
    <w:p>
      <w:pPr>
        <w:keepNext w:val="0"/>
        <w:keepLines w:val="0"/>
        <w:framePr w:w="10766" w:h="806"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Manažer kvality, 1.8.2026 12:26:56</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