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332890" Type="http://schemas.openxmlformats.org/officeDocument/2006/relationships/officeDocument" Target="/word/document.xml" /><Relationship Id="coreR3332890" Type="http://schemas.openxmlformats.org/package/2006/relationships/metadata/core-properties" Target="/docProps/core.xml" /><Relationship Id="customR3332890"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Kráječ/kráječka kožešinových dílců (kód: 32-005-H)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Kráječ kožešinových a usňových dílců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kožešnické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materiálů a technologických podmínek pro výrobu kožešinových výrobků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Posuzování kvality kožešin a kožešinových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Krájení, napínání a sesazování kožešin</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2928" w:h="248" w:hRule="exact" w:wrap="none" w:vAnchor="page" w:hAnchor="margin" w:x="28" w:y="76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Kráječ/kráječka kožešinových dílců, 2.8.2026 5:25:22</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kožešnické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na základě technické dokumentace složení předloženého kožešinového výrobku, jednotlivé dílce a součásti pojmenovat</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Stanovit na základě technické dokumentace pracovní operace potřebné pro zhotovení předloženého kožešinového výrobku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Určit podle technické dokumentace stroje, na kterých bude předložený kožešinový výrobek zhotovován</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Volba postupu práce, materiálů a technologických podmínek pro výrobu kožešinových výrobků</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607" w:hRule="exact" w:wrap="none" w:vAnchor="page" w:hAnchor="margin" w:x="45" w:y="6712"/>
        <w:rPr>
          <w:rStyle w:val="C3"/>
          <w:rtl w:val="0"/>
        </w:rPr>
      </w:pPr>
    </w:p>
    <w:p>
      <w:pPr>
        <w:pStyle w:val="P13"/>
        <w:framePr w:w="6658" w:h="480" w:hRule="exact" w:wrap="none" w:vAnchor="page" w:hAnchor="margin" w:x="71" w:y="6768"/>
        <w:rPr>
          <w:rStyle w:val="C11"/>
          <w:rtl w:val="0"/>
        </w:rPr>
      </w:pPr>
      <w:r>
        <w:rPr>
          <w:rStyle w:val="C11"/>
          <w:rtl w:val="0"/>
        </w:rPr>
        <w:t>a) Zvolit vhodný pracovní postup pro zhotovení konkrétního kožešinového výrobku</w:t>
      </w:r>
    </w:p>
    <w:p>
      <w:pPr>
        <w:pStyle w:val="P28"/>
        <w:framePr w:w="3921" w:h="607" w:hRule="exact" w:wrap="none" w:vAnchor="page" w:hAnchor="margin" w:x="6800" w:y="6712"/>
        <w:rPr>
          <w:rStyle w:val="C3"/>
          <w:rtl w:val="0"/>
        </w:rPr>
      </w:pPr>
    </w:p>
    <w:p>
      <w:pPr>
        <w:pStyle w:val="P29"/>
        <w:framePr w:w="3839" w:h="480"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319"/>
        <w:rPr>
          <w:rStyle w:val="C3"/>
          <w:rtl w:val="0"/>
        </w:rPr>
      </w:pPr>
    </w:p>
    <w:p>
      <w:pPr>
        <w:pStyle w:val="P17"/>
        <w:framePr w:w="6658" w:h="480" w:hRule="exact" w:wrap="none" w:vAnchor="page" w:hAnchor="margin" w:x="71" w:y="7375"/>
        <w:rPr>
          <w:rStyle w:val="C13"/>
          <w:rtl w:val="0"/>
        </w:rPr>
      </w:pPr>
      <w:r>
        <w:rPr>
          <w:rStyle w:val="C13"/>
          <w:rtl w:val="0"/>
        </w:rPr>
        <w:t>b) Vybrat z předložených kožešin a textilií vhodný materiál pro zhotovení určeného kožešinového výrobku, výběr zdůvodnit</w:t>
      </w:r>
    </w:p>
    <w:p>
      <w:pPr>
        <w:pStyle w:val="P30"/>
        <w:framePr w:w="3921" w:h="607" w:hRule="exact" w:wrap="none" w:vAnchor="page" w:hAnchor="margin" w:x="6800" w:y="7319"/>
        <w:rPr>
          <w:rStyle w:val="C3"/>
          <w:rtl w:val="0"/>
        </w:rPr>
      </w:pPr>
    </w:p>
    <w:p>
      <w:pPr>
        <w:pStyle w:val="P31"/>
        <w:framePr w:w="3839" w:h="480" w:hRule="exact" w:wrap="none" w:vAnchor="page" w:hAnchor="margin" w:x="6856" w:y="7375"/>
        <w:rPr>
          <w:rStyle w:val="C22"/>
          <w:rtl w:val="0"/>
        </w:rPr>
      </w:pPr>
      <w:r>
        <w:rPr>
          <w:rStyle w:val="C22"/>
          <w:rtl w:val="0"/>
        </w:rPr>
        <w:t>Praktické předvedení a ústní ověření</w:t>
      </w:r>
    </w:p>
    <w:p>
      <w:pPr>
        <w:pStyle w:val="P12"/>
        <w:framePr w:w="6710" w:h="607" w:hRule="exact" w:wrap="none" w:vAnchor="page" w:hAnchor="margin" w:x="45" w:y="7926"/>
        <w:rPr>
          <w:rStyle w:val="C3"/>
          <w:rtl w:val="0"/>
        </w:rPr>
      </w:pPr>
    </w:p>
    <w:p>
      <w:pPr>
        <w:pStyle w:val="P13"/>
        <w:framePr w:w="6658" w:h="480" w:hRule="exact" w:wrap="none" w:vAnchor="page" w:hAnchor="margin" w:x="71" w:y="7982"/>
        <w:rPr>
          <w:rStyle w:val="C11"/>
          <w:rtl w:val="0"/>
        </w:rPr>
      </w:pPr>
      <w:r>
        <w:rPr>
          <w:rStyle w:val="C11"/>
          <w:rtl w:val="0"/>
        </w:rPr>
        <w:t>c) Stanovit technologické podmínky pro výrobu předloženého kožešinového výrobku</w:t>
      </w:r>
    </w:p>
    <w:p>
      <w:pPr>
        <w:pStyle w:val="P28"/>
        <w:framePr w:w="3921" w:h="607" w:hRule="exact" w:wrap="none" w:vAnchor="page" w:hAnchor="margin" w:x="6800" w:y="7926"/>
        <w:rPr>
          <w:rStyle w:val="C3"/>
          <w:rtl w:val="0"/>
        </w:rPr>
      </w:pPr>
    </w:p>
    <w:p>
      <w:pPr>
        <w:pStyle w:val="P29"/>
        <w:framePr w:w="3839" w:h="480" w:hRule="exact" w:wrap="none" w:vAnchor="page" w:hAnchor="margin" w:x="6856" w:y="7982"/>
        <w:rPr>
          <w:rStyle w:val="C21"/>
          <w:rtl w:val="0"/>
        </w:rPr>
      </w:pPr>
      <w:r>
        <w:rPr>
          <w:rStyle w:val="C21"/>
          <w:rtl w:val="0"/>
        </w:rPr>
        <w:t>Praktické předvedení</w:t>
      </w:r>
    </w:p>
    <w:p>
      <w:pPr>
        <w:pStyle w:val="P32"/>
        <w:framePr w:w="10710" w:h="248" w:hRule="exact" w:wrap="none" w:vAnchor="page" w:hAnchor="margin" w:x="28" w:y="8646"/>
        <w:rPr>
          <w:rStyle w:val="C23"/>
          <w:rtl w:val="0"/>
        </w:rPr>
      </w:pPr>
      <w:r>
        <w:rPr>
          <w:rStyle w:val="C23"/>
          <w:rtl w:val="0"/>
        </w:rPr>
        <w:t>Je třeba splnit všechna kriteria.</w:t>
      </w:r>
    </w:p>
    <w:p>
      <w:pPr>
        <w:pStyle w:val="P23"/>
        <w:framePr w:w="10710" w:h="340" w:hRule="exact" w:wrap="none" w:vAnchor="page" w:hAnchor="margin" w:x="28" w:y="9082"/>
        <w:rPr>
          <w:rStyle w:val="C18"/>
          <w:rtl w:val="0"/>
        </w:rPr>
      </w:pPr>
      <w:r>
        <w:rPr>
          <w:rStyle w:val="C18"/>
          <w:rtl w:val="0"/>
        </w:rPr>
        <w:t>Posuzování kvality kožešin a kožešinových výrobků</w:t>
      </w:r>
    </w:p>
    <w:p>
      <w:pPr>
        <w:pStyle w:val="P24"/>
        <w:framePr w:w="6713" w:h="376" w:hRule="exact" w:wrap="none" w:vAnchor="page" w:hAnchor="margin" w:x="45" w:y="9521"/>
        <w:rPr>
          <w:rStyle w:val="C3"/>
          <w:rtl w:val="0"/>
        </w:rPr>
      </w:pPr>
    </w:p>
    <w:p>
      <w:pPr>
        <w:pStyle w:val="P25"/>
        <w:framePr w:w="6661" w:h="249" w:hRule="exact" w:wrap="none" w:vAnchor="page" w:hAnchor="margin" w:x="71" w:y="9592"/>
        <w:rPr>
          <w:rStyle w:val="C19"/>
          <w:rtl w:val="0"/>
        </w:rPr>
      </w:pPr>
      <w:r>
        <w:rPr>
          <w:rStyle w:val="C19"/>
          <w:rtl w:val="0"/>
        </w:rPr>
        <w:t>Kritéria hodnocení</w:t>
      </w:r>
    </w:p>
    <w:p>
      <w:pPr>
        <w:pStyle w:val="P26"/>
        <w:framePr w:w="3918" w:h="376" w:hRule="exact" w:wrap="none" w:vAnchor="page" w:hAnchor="margin" w:x="6803" w:y="9521"/>
        <w:rPr>
          <w:rStyle w:val="C3"/>
          <w:rtl w:val="0"/>
        </w:rPr>
      </w:pPr>
    </w:p>
    <w:p>
      <w:pPr>
        <w:pStyle w:val="P27"/>
        <w:framePr w:w="3836" w:h="249" w:hRule="exact" w:wrap="none" w:vAnchor="page" w:hAnchor="margin" w:x="6859" w:y="9592"/>
        <w:rPr>
          <w:rStyle w:val="C20"/>
          <w:rtl w:val="0"/>
        </w:rPr>
      </w:pPr>
      <w:r>
        <w:rPr>
          <w:rStyle w:val="C20"/>
          <w:rtl w:val="0"/>
        </w:rPr>
        <w:t>Způsoby ověření</w:t>
      </w:r>
    </w:p>
    <w:p>
      <w:pPr>
        <w:pStyle w:val="P12"/>
        <w:framePr w:w="6710" w:h="607" w:hRule="exact" w:wrap="none" w:vAnchor="page" w:hAnchor="margin" w:x="45" w:y="9897"/>
        <w:rPr>
          <w:rStyle w:val="C3"/>
          <w:rtl w:val="0"/>
        </w:rPr>
      </w:pPr>
    </w:p>
    <w:p>
      <w:pPr>
        <w:pStyle w:val="P13"/>
        <w:framePr w:w="6658" w:h="480" w:hRule="exact" w:wrap="none" w:vAnchor="page" w:hAnchor="margin" w:x="71" w:y="9953"/>
        <w:rPr>
          <w:rStyle w:val="C11"/>
          <w:rtl w:val="0"/>
        </w:rPr>
      </w:pPr>
      <w:r>
        <w:rPr>
          <w:rStyle w:val="C11"/>
          <w:rtl w:val="0"/>
        </w:rPr>
        <w:t>a) Určit, pojmenovat a roztřídit podle původu předložené vzorky kožešin, definovat jejich vlastnosti</w:t>
      </w:r>
    </w:p>
    <w:p>
      <w:pPr>
        <w:pStyle w:val="P28"/>
        <w:framePr w:w="3921" w:h="607" w:hRule="exact" w:wrap="none" w:vAnchor="page" w:hAnchor="margin" w:x="6800" w:y="9897"/>
        <w:rPr>
          <w:rStyle w:val="C3"/>
          <w:rtl w:val="0"/>
        </w:rPr>
      </w:pPr>
    </w:p>
    <w:p>
      <w:pPr>
        <w:pStyle w:val="P29"/>
        <w:framePr w:w="3839" w:h="480" w:hRule="exact" w:wrap="none" w:vAnchor="page" w:hAnchor="margin" w:x="6856" w:y="9953"/>
        <w:rPr>
          <w:rStyle w:val="C21"/>
          <w:rtl w:val="0"/>
        </w:rPr>
      </w:pPr>
      <w:r>
        <w:rPr>
          <w:rStyle w:val="C21"/>
          <w:rtl w:val="0"/>
        </w:rPr>
        <w:t>Praktické předvedení a ústní ověření</w:t>
      </w:r>
    </w:p>
    <w:p>
      <w:pPr>
        <w:pStyle w:val="P16"/>
        <w:framePr w:w="6710" w:h="607" w:hRule="exact" w:wrap="none" w:vAnchor="page" w:hAnchor="margin" w:x="45" w:y="10504"/>
        <w:rPr>
          <w:rStyle w:val="C3"/>
          <w:rtl w:val="0"/>
        </w:rPr>
      </w:pPr>
    </w:p>
    <w:p>
      <w:pPr>
        <w:pStyle w:val="P17"/>
        <w:framePr w:w="6658" w:h="480" w:hRule="exact" w:wrap="none" w:vAnchor="page" w:hAnchor="margin" w:x="71" w:y="10560"/>
        <w:rPr>
          <w:rStyle w:val="C13"/>
          <w:rtl w:val="0"/>
        </w:rPr>
      </w:pPr>
      <w:r>
        <w:rPr>
          <w:rStyle w:val="C13"/>
          <w:rtl w:val="0"/>
        </w:rPr>
        <w:t>b) Posoudit kvalitu předložených vzorků kožešin podle hustoty, výšky a lesku vlasu</w:t>
      </w:r>
    </w:p>
    <w:p>
      <w:pPr>
        <w:pStyle w:val="P30"/>
        <w:framePr w:w="3921" w:h="607" w:hRule="exact" w:wrap="none" w:vAnchor="page" w:hAnchor="margin" w:x="6800" w:y="10504"/>
        <w:rPr>
          <w:rStyle w:val="C3"/>
          <w:rtl w:val="0"/>
        </w:rPr>
      </w:pPr>
    </w:p>
    <w:p>
      <w:pPr>
        <w:pStyle w:val="P31"/>
        <w:framePr w:w="3839" w:h="480" w:hRule="exact" w:wrap="none" w:vAnchor="page" w:hAnchor="margin" w:x="6856" w:y="10560"/>
        <w:rPr>
          <w:rStyle w:val="C22"/>
          <w:rtl w:val="0"/>
        </w:rPr>
      </w:pPr>
      <w:r>
        <w:rPr>
          <w:rStyle w:val="C22"/>
          <w:rtl w:val="0"/>
        </w:rPr>
        <w:t>Praktické předvedení a ústní ověření</w:t>
      </w:r>
    </w:p>
    <w:p>
      <w:pPr>
        <w:pStyle w:val="P12"/>
        <w:framePr w:w="6710" w:h="376" w:hRule="exact" w:wrap="none" w:vAnchor="page" w:hAnchor="margin" w:x="45" w:y="11111"/>
        <w:rPr>
          <w:rStyle w:val="C3"/>
          <w:rtl w:val="0"/>
        </w:rPr>
      </w:pPr>
    </w:p>
    <w:p>
      <w:pPr>
        <w:pStyle w:val="P13"/>
        <w:framePr w:w="6658" w:h="249" w:hRule="exact" w:wrap="none" w:vAnchor="page" w:hAnchor="margin" w:x="71" w:y="11167"/>
        <w:rPr>
          <w:rStyle w:val="C11"/>
          <w:rtl w:val="0"/>
        </w:rPr>
      </w:pPr>
      <w:r>
        <w:rPr>
          <w:rStyle w:val="C11"/>
          <w:rtl w:val="0"/>
        </w:rPr>
        <w:t>c) Roztřídit vzorky kožešin podle barevného odstínu vlasu, rozdíly popsat</w:t>
      </w:r>
    </w:p>
    <w:p>
      <w:pPr>
        <w:pStyle w:val="P28"/>
        <w:framePr w:w="3921" w:h="376" w:hRule="exact" w:wrap="none" w:vAnchor="page" w:hAnchor="margin" w:x="6800" w:y="11111"/>
        <w:rPr>
          <w:rStyle w:val="C3"/>
          <w:rtl w:val="0"/>
        </w:rPr>
      </w:pPr>
    </w:p>
    <w:p>
      <w:pPr>
        <w:pStyle w:val="P29"/>
        <w:framePr w:w="3839" w:h="249" w:hRule="exact" w:wrap="none" w:vAnchor="page" w:hAnchor="margin" w:x="6856" w:y="11167"/>
        <w:rPr>
          <w:rStyle w:val="C21"/>
          <w:rtl w:val="0"/>
        </w:rPr>
      </w:pPr>
      <w:r>
        <w:rPr>
          <w:rStyle w:val="C21"/>
          <w:rtl w:val="0"/>
        </w:rPr>
        <w:t>Praktické předvedení a ústní ověření</w:t>
      </w:r>
    </w:p>
    <w:p>
      <w:pPr>
        <w:pStyle w:val="P16"/>
        <w:framePr w:w="6710" w:h="607" w:hRule="exact" w:wrap="none" w:vAnchor="page" w:hAnchor="margin" w:x="45" w:y="11487"/>
        <w:rPr>
          <w:rStyle w:val="C3"/>
          <w:rtl w:val="0"/>
        </w:rPr>
      </w:pPr>
    </w:p>
    <w:p>
      <w:pPr>
        <w:pStyle w:val="P17"/>
        <w:framePr w:w="6658" w:h="480" w:hRule="exact" w:wrap="none" w:vAnchor="page" w:hAnchor="margin" w:x="71" w:y="11543"/>
        <w:rPr>
          <w:rStyle w:val="C13"/>
          <w:rtl w:val="0"/>
        </w:rPr>
      </w:pPr>
      <w:r>
        <w:rPr>
          <w:rStyle w:val="C13"/>
          <w:rtl w:val="0"/>
        </w:rPr>
        <w:t>d) Posoudit kvalitu hotového kožešinového výrobku, definovat případné nedostatky a navrhnout způsob jejich opravy</w:t>
      </w:r>
    </w:p>
    <w:p>
      <w:pPr>
        <w:pStyle w:val="P30"/>
        <w:framePr w:w="3921" w:h="607" w:hRule="exact" w:wrap="none" w:vAnchor="page" w:hAnchor="margin" w:x="6800" w:y="11487"/>
        <w:rPr>
          <w:rStyle w:val="C3"/>
          <w:rtl w:val="0"/>
        </w:rPr>
      </w:pPr>
    </w:p>
    <w:p>
      <w:pPr>
        <w:pStyle w:val="P31"/>
        <w:framePr w:w="3839" w:h="480" w:hRule="exact" w:wrap="none" w:vAnchor="page" w:hAnchor="margin" w:x="6856" w:y="11543"/>
        <w:rPr>
          <w:rStyle w:val="C22"/>
          <w:rtl w:val="0"/>
        </w:rPr>
      </w:pPr>
      <w:r>
        <w:rPr>
          <w:rStyle w:val="C22"/>
          <w:rtl w:val="0"/>
        </w:rPr>
        <w:t>Praktické předvedení a ústní ověření</w:t>
      </w:r>
    </w:p>
    <w:p>
      <w:pPr>
        <w:pStyle w:val="P32"/>
        <w:framePr w:w="10710" w:h="248" w:hRule="exact" w:wrap="none" w:vAnchor="page" w:hAnchor="margin" w:x="28" w:y="12208"/>
        <w:rPr>
          <w:rStyle w:val="C23"/>
          <w:rtl w:val="0"/>
        </w:rPr>
      </w:pPr>
      <w:r>
        <w:rPr>
          <w:rStyle w:val="C23"/>
          <w:rtl w:val="0"/>
        </w:rPr>
        <w:t>Je třeba splnit všechna kritéria.</w:t>
      </w:r>
    </w:p>
    <w:p>
      <w:pPr>
        <w:pStyle w:val="P23"/>
        <w:framePr w:w="10710" w:h="340" w:hRule="exact" w:wrap="none" w:vAnchor="page" w:hAnchor="margin" w:x="28" w:y="12643"/>
        <w:rPr>
          <w:rStyle w:val="C18"/>
          <w:rtl w:val="0"/>
        </w:rPr>
      </w:pPr>
      <w:r>
        <w:rPr>
          <w:rStyle w:val="C18"/>
          <w:rtl w:val="0"/>
        </w:rPr>
        <w:t>Krájení, napínání a sesazování kožešin</w:t>
      </w:r>
    </w:p>
    <w:p>
      <w:pPr>
        <w:pStyle w:val="P24"/>
        <w:framePr w:w="6713" w:h="376" w:hRule="exact" w:wrap="none" w:vAnchor="page" w:hAnchor="margin" w:x="45" w:y="13083"/>
        <w:rPr>
          <w:rStyle w:val="C3"/>
          <w:rtl w:val="0"/>
        </w:rPr>
      </w:pPr>
    </w:p>
    <w:p>
      <w:pPr>
        <w:pStyle w:val="P25"/>
        <w:framePr w:w="6661" w:h="249" w:hRule="exact" w:wrap="none" w:vAnchor="page" w:hAnchor="margin" w:x="71" w:y="13154"/>
        <w:rPr>
          <w:rStyle w:val="C19"/>
          <w:rtl w:val="0"/>
        </w:rPr>
      </w:pPr>
      <w:r>
        <w:rPr>
          <w:rStyle w:val="C19"/>
          <w:rtl w:val="0"/>
        </w:rPr>
        <w:t>Kritéria hodnocení</w:t>
      </w:r>
    </w:p>
    <w:p>
      <w:pPr>
        <w:pStyle w:val="P26"/>
        <w:framePr w:w="3918" w:h="376" w:hRule="exact" w:wrap="none" w:vAnchor="page" w:hAnchor="margin" w:x="6803" w:y="13083"/>
        <w:rPr>
          <w:rStyle w:val="C3"/>
          <w:rtl w:val="0"/>
        </w:rPr>
      </w:pPr>
    </w:p>
    <w:p>
      <w:pPr>
        <w:pStyle w:val="P27"/>
        <w:framePr w:w="3836" w:h="249" w:hRule="exact" w:wrap="none" w:vAnchor="page" w:hAnchor="margin" w:x="6859" w:y="13154"/>
        <w:rPr>
          <w:rStyle w:val="C20"/>
          <w:rtl w:val="0"/>
        </w:rPr>
      </w:pPr>
      <w:r>
        <w:rPr>
          <w:rStyle w:val="C20"/>
          <w:rtl w:val="0"/>
        </w:rPr>
        <w:t>Způsoby ověření</w:t>
      </w:r>
    </w:p>
    <w:p>
      <w:pPr>
        <w:pStyle w:val="P12"/>
        <w:framePr w:w="6710" w:h="607" w:hRule="exact" w:wrap="none" w:vAnchor="page" w:hAnchor="margin" w:x="45" w:y="13459"/>
        <w:rPr>
          <w:rStyle w:val="C3"/>
          <w:rtl w:val="0"/>
        </w:rPr>
      </w:pPr>
    </w:p>
    <w:p>
      <w:pPr>
        <w:pStyle w:val="P13"/>
        <w:framePr w:w="6658" w:h="480" w:hRule="exact" w:wrap="none" w:vAnchor="page" w:hAnchor="margin" w:x="71" w:y="13515"/>
        <w:rPr>
          <w:rStyle w:val="C11"/>
          <w:rtl w:val="0"/>
        </w:rPr>
      </w:pPr>
      <w:r>
        <w:rPr>
          <w:rStyle w:val="C11"/>
          <w:rtl w:val="0"/>
        </w:rPr>
        <w:t>a) Vykrojit jednotlivé díly kožešinových výrobků kožešnickým nožem a opracovat je tak, aby bylo možné je sesadit do tvaru daného střihu</w:t>
      </w:r>
    </w:p>
    <w:p>
      <w:pPr>
        <w:pStyle w:val="P28"/>
        <w:framePr w:w="3921" w:h="607" w:hRule="exact" w:wrap="none" w:vAnchor="page" w:hAnchor="margin" w:x="6800" w:y="13459"/>
        <w:rPr>
          <w:rStyle w:val="C3"/>
          <w:rtl w:val="0"/>
        </w:rPr>
      </w:pPr>
    </w:p>
    <w:p>
      <w:pPr>
        <w:pStyle w:val="P29"/>
        <w:framePr w:w="3839" w:h="480" w:hRule="exact" w:wrap="none" w:vAnchor="page" w:hAnchor="margin" w:x="6856" w:y="13515"/>
        <w:rPr>
          <w:rStyle w:val="C21"/>
          <w:rtl w:val="0"/>
        </w:rPr>
      </w:pPr>
      <w:r>
        <w:rPr>
          <w:rStyle w:val="C21"/>
          <w:rtl w:val="0"/>
        </w:rPr>
        <w:t>Praktické předvedení</w:t>
      </w:r>
    </w:p>
    <w:p>
      <w:pPr>
        <w:pStyle w:val="P16"/>
        <w:framePr w:w="6710" w:h="607" w:hRule="exact" w:wrap="none" w:vAnchor="page" w:hAnchor="margin" w:x="45" w:y="14066"/>
        <w:rPr>
          <w:rStyle w:val="C3"/>
          <w:rtl w:val="0"/>
        </w:rPr>
      </w:pPr>
    </w:p>
    <w:p>
      <w:pPr>
        <w:pStyle w:val="P17"/>
        <w:framePr w:w="6658" w:h="480" w:hRule="exact" w:wrap="none" w:vAnchor="page" w:hAnchor="margin" w:x="71" w:y="14122"/>
        <w:rPr>
          <w:rStyle w:val="C13"/>
          <w:rtl w:val="0"/>
        </w:rPr>
      </w:pPr>
      <w:r>
        <w:rPr>
          <w:rStyle w:val="C13"/>
          <w:rtl w:val="0"/>
        </w:rPr>
        <w:t>b) Provést sesazování a přesazování kožešinových dílů podle pravidel, provádět výpočty a značení rozsazovaných nebo přesazovaných kožešin</w:t>
      </w:r>
    </w:p>
    <w:p>
      <w:pPr>
        <w:pStyle w:val="P30"/>
        <w:framePr w:w="3921" w:h="607" w:hRule="exact" w:wrap="none" w:vAnchor="page" w:hAnchor="margin" w:x="6800" w:y="14066"/>
        <w:rPr>
          <w:rStyle w:val="C3"/>
          <w:rtl w:val="0"/>
        </w:rPr>
      </w:pPr>
    </w:p>
    <w:p>
      <w:pPr>
        <w:pStyle w:val="P31"/>
        <w:framePr w:w="3839" w:h="480" w:hRule="exact" w:wrap="none" w:vAnchor="page" w:hAnchor="margin" w:x="6856" w:y="14122"/>
        <w:rPr>
          <w:rStyle w:val="C22"/>
          <w:rtl w:val="0"/>
        </w:rPr>
      </w:pPr>
      <w:r>
        <w:rPr>
          <w:rStyle w:val="C22"/>
          <w:rtl w:val="0"/>
        </w:rPr>
        <w:t>Praktické předvedení a ústní ověření</w:t>
      </w:r>
    </w:p>
    <w:p>
      <w:pPr>
        <w:pStyle w:val="P12"/>
        <w:framePr w:w="6710" w:h="607" w:hRule="exact" w:wrap="none" w:vAnchor="page" w:hAnchor="margin" w:x="45" w:y="14672"/>
        <w:rPr>
          <w:rStyle w:val="C3"/>
          <w:rtl w:val="0"/>
        </w:rPr>
      </w:pPr>
    </w:p>
    <w:p>
      <w:pPr>
        <w:pStyle w:val="P13"/>
        <w:framePr w:w="6658" w:h="480" w:hRule="exact" w:wrap="none" w:vAnchor="page" w:hAnchor="margin" w:x="71" w:y="14728"/>
        <w:rPr>
          <w:rStyle w:val="C11"/>
          <w:rtl w:val="0"/>
        </w:rPr>
      </w:pPr>
      <w:r>
        <w:rPr>
          <w:rStyle w:val="C11"/>
          <w:rtl w:val="0"/>
        </w:rPr>
        <w:t>c) Provést mezioperační kontrolu před napínáním, zhodnotit, zda materiál splňuje podmínky pro napínání</w:t>
      </w:r>
    </w:p>
    <w:p>
      <w:pPr>
        <w:pStyle w:val="P28"/>
        <w:framePr w:w="3921" w:h="607" w:hRule="exact" w:wrap="none" w:vAnchor="page" w:hAnchor="margin" w:x="6800" w:y="14672"/>
        <w:rPr>
          <w:rStyle w:val="C3"/>
          <w:rtl w:val="0"/>
        </w:rPr>
      </w:pPr>
    </w:p>
    <w:p>
      <w:pPr>
        <w:pStyle w:val="P29"/>
        <w:framePr w:w="3839" w:h="480" w:hRule="exact" w:wrap="none" w:vAnchor="page" w:hAnchor="margin" w:x="6856" w:y="14728"/>
        <w:rPr>
          <w:rStyle w:val="C21"/>
          <w:rtl w:val="0"/>
        </w:rPr>
      </w:pPr>
      <w:r>
        <w:rPr>
          <w:rStyle w:val="C21"/>
          <w:rtl w:val="0"/>
        </w:rPr>
        <w:t>Praktické předvedení a ústní ověření</w:t>
      </w:r>
    </w:p>
    <w:p>
      <w:pPr>
        <w:pStyle w:val="P32"/>
        <w:framePr w:w="10710" w:h="248" w:hRule="exact" w:wrap="none" w:vAnchor="page" w:hAnchor="margin" w:x="28" w:y="153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Kráječ/kráječka kožešinových dílců, 2.8.2026 5:25:22</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54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https://nsp.cz/jednotka-prace/krajec-kozesinovych-a-usn#zdravotni-zpusobilost).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pracovní oděv a pracovní obuv podle požadavků BOZP pracoviště, na kterém bude zkouška probíhat.</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odborné kompetence je třeba získat celkový přehled o způsobilosti uchazeče vykonávat pracovní činnosti při výrobě kožešnických výrobků. Autorizovaná osoba určí druh výrobku (a jeho parametry), ke kterému se budou vztahovat zadané úkoly, a to podle zaměření konkrétní kožešnické výroby a podle aktuálního výrobního programu firmy.</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formou praktického předvedení se přihlíží především k bezpečnému provádění všech úkonů, dále ke komplexnímu přístupu k řešení daného úkolu, k celkové kvalitě provedení, k používaným pracovním postupům a k samostatnosti při řešení jednotlivých kritérií hodnocení. Při ústním ověřování kritérií je třeba sledovat používání odborné terminologie a využívání odborných znalostí. Ověřování kompetencí, kde je způsob ověření praktické předvedení, bude probíhat v reálném procesu kožešnické výroby. Je-li způsobem ověření kritéria hodnocení slovní vysvětlení nebo vyjádření nebo komentář, je tím míněno stručné slovní doplnění předvedené činnosti v souladu s technologickým postupem.</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odborných kompetencí </w:t>
      </w:r>
      <w:r>
        <w:rPr>
          <w:rFonts w:ascii="Arial" w:cs="Arial" w:hAnsi="Arial" w:eastAsia="Arial"/>
          <w:b w:val="1"/>
          <w:i w:val="0"/>
          <w:caps w:val="0"/>
          <w:strike w:val="0"/>
          <w:noProof w:val="0"/>
          <w:vanish w:val="0"/>
          <w:color w:val="auto"/>
          <w:sz w:val="20"/>
          <w:u w:val="none"/>
          <w:shd w:val="clear" w:color="auto" w:fill="auto"/>
          <w:vertAlign w:val="baseline"/>
          <w:lang/>
        </w:rPr>
        <w:t>Orientace v normách a v technických podkladech v kožešnické výrobě</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w:t>
      </w:r>
      <w:r>
        <w:rPr>
          <w:rFonts w:ascii="Arial" w:cs="Arial" w:hAnsi="Arial" w:eastAsia="Arial"/>
          <w:b w:val="1"/>
          <w:i w:val="0"/>
          <w:caps w:val="0"/>
          <w:strike w:val="0"/>
          <w:noProof w:val="0"/>
          <w:vanish w:val="0"/>
          <w:color w:val="auto"/>
          <w:sz w:val="20"/>
          <w:u w:val="none"/>
          <w:shd w:val="clear" w:color="auto" w:fill="auto"/>
          <w:vertAlign w:val="baseline"/>
          <w:lang/>
        </w:rPr>
        <w:t xml:space="preserve">Volba postupu práce, materiálů a technologických podmínek pro výrobu kožešinových výrobků </w:t>
      </w:r>
      <w:r>
        <w:rPr>
          <w:rFonts w:ascii="Arial" w:cs="Arial" w:hAnsi="Arial" w:eastAsia="Arial"/>
          <w:b w:val="0"/>
          <w:i w:val="0"/>
          <w:caps w:val="0"/>
          <w:strike w:val="0"/>
          <w:noProof w:val="0"/>
          <w:vanish w:val="0"/>
          <w:color w:val="auto"/>
          <w:sz w:val="20"/>
          <w:u w:val="none"/>
          <w:shd w:val="clear" w:color="auto" w:fill="auto"/>
          <w:vertAlign w:val="baseline"/>
          <w:lang/>
        </w:rPr>
        <w:t xml:space="preserve">pro kritéria hodnocení a), c);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kritérium hodnocení d) vzorek kožešinového výrobku v počtu jeden kus, typ vzorku bude záviset na zaměření výroby kožešinových výrobků podle aktuálního výrobního programu firmy.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8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zadá uchazeči k posouzení u odborných kompetencí </w:t>
      </w:r>
      <w:r>
        <w:rPr>
          <w:rFonts w:ascii="Arial" w:cs="Arial" w:hAnsi="Arial" w:eastAsia="Arial"/>
          <w:b w:val="1"/>
          <w:i w:val="0"/>
          <w:caps w:val="0"/>
          <w:strike w:val="0"/>
          <w:noProof w:val="0"/>
          <w:vanish w:val="0"/>
          <w:color w:val="auto"/>
          <w:sz w:val="20"/>
          <w:u w:val="none"/>
          <w:shd w:val="clear" w:color="auto" w:fill="auto"/>
          <w:vertAlign w:val="baseline"/>
          <w:lang/>
        </w:rPr>
        <w:t>Volba postupu práce, materiálů a technologických podmínek pro výrobu kožešinových výrobk</w:t>
      </w:r>
      <w:r>
        <w:rPr>
          <w:rFonts w:ascii="Arial" w:cs="Arial" w:hAnsi="Arial" w:eastAsia="Arial"/>
          <w:b w:val="0"/>
          <w:i w:val="0"/>
          <w:caps w:val="0"/>
          <w:strike w:val="0"/>
          <w:noProof w:val="0"/>
          <w:vanish w:val="0"/>
          <w:color w:val="auto"/>
          <w:sz w:val="20"/>
          <w:u w:val="none"/>
          <w:shd w:val="clear" w:color="auto" w:fill="auto"/>
          <w:vertAlign w:val="baseline"/>
          <w:lang/>
        </w:rPr>
        <w:t xml:space="preserve">ů pro kritérium hodnocení b); </w:t>
      </w:r>
      <w:r>
        <w:rPr>
          <w:rFonts w:ascii="Arial" w:cs="Arial" w:hAnsi="Arial" w:eastAsia="Arial"/>
          <w:b w:val="1"/>
          <w:i w:val="0"/>
          <w:caps w:val="0"/>
          <w:strike w:val="0"/>
          <w:noProof w:val="0"/>
          <w:vanish w:val="0"/>
          <w:color w:val="auto"/>
          <w:sz w:val="20"/>
          <w:u w:val="none"/>
          <w:shd w:val="clear" w:color="auto" w:fill="auto"/>
          <w:vertAlign w:val="baseline"/>
          <w:lang/>
        </w:rPr>
        <w:t>Posuzování kvality kožešin a kožešinových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pro kritéria hodnocení a), b), c) vzorky kožešin v počtu (minimálně 2 - maximálně 5 vzorků). </w:t>
      </w:r>
    </w:p>
    <w:p>
      <w:pPr>
        <w:pStyle w:val="P33"/>
        <w:framePr w:w="10766" w:h="1837" w:hRule="exact" w:wrap="none" w:vAnchor="page" w:hAnchor="margin" w:x="0" w:y="12925"/>
        <w:rPr>
          <w:rStyle w:val="C3"/>
          <w:rtl w:val="0"/>
        </w:rPr>
      </w:pPr>
    </w:p>
    <w:p>
      <w:pPr>
        <w:pStyle w:val="P35"/>
        <w:framePr w:w="10710" w:h="340" w:hRule="exact" w:wrap="none" w:vAnchor="page" w:hAnchor="margin" w:x="28" w:y="12925"/>
        <w:rPr>
          <w:rStyle w:val="C25"/>
          <w:rtl w:val="0"/>
        </w:rPr>
      </w:pPr>
      <w:r>
        <w:rPr>
          <w:rStyle w:val="C25"/>
          <w:rtl w:val="0"/>
        </w:rPr>
        <w:t>Výsledné hodnocení</w:t>
      </w:r>
    </w:p>
    <w:p>
      <w:pPr>
        <w:keepNext w:val="0"/>
        <w:keepLines w:val="0"/>
        <w:framePr w:w="10766" w:h="1497" w:hRule="exact" w:wrap="none" w:vAnchor="page" w:hAnchor="margin" w:x="0" w:y="1326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Kráječ/kráječka kožešinových dílců, 2.8.2026 5:25:22</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59"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kožešnickou nebo oděvní výrobu a střední vzdělání a maturitní zkouškou a alespoň 5 let odborné praxe v oblasti kožešnické nebo kožedělné výroby nebo ve funkci učitele odborného výcviku nebo učitele praktického vyučování v oblasti kožešnické nebo kožedělné výroby. </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kožešnickou nebo oděvní výrobu a alespoň 5 let odborné praxe v oblasti kožešnické nebo kožedělné výroby nebo ve funkci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kožedělnou nebo oděvní technologii a alespoň 5 let odborné praxe v oblasti kožešnické nebo kožedělné výroby nebo ve funkci učitele odborných předmětů nebo učitele odborného výcviku nebo učitele praktického vyučování v oblasti kožešnické nebo kožedělné výroby.</w:t>
      </w:r>
    </w:p>
    <w:p>
      <w:pPr>
        <w:keepNext w:val="0"/>
        <w:keepLines w:val="1"/>
        <w:framePr w:w="10766" w:h="871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32-032-H Kráječ/kráječka kožešinových a usňových dílců nebo profesní kvalifikace 32-005-H Kráječ/kráječka kožešinových dílců + střední vzdělání s maturitní zkouškou a alespoň 5 let odborné praxe v oblasti kožešnické nebo kožedělné výroby nebo ve funkci učitele odborného výcviku nebo učitele praktického vyučování v oblasti kožešnické nebo kožedělné výroby.</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1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Kráječ/kráječka kožešinových dílců, 2.8.2026 5:25:22</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kožešinových výrobků umožňující ověření všech odborných kompetencí s přísunem potřebné energie, odpovídající bezpečnostním a hygienickým požadavkům, vybavená následujícím základním výrobním zařízením, nářadím, materiály a polotovary pro zhotovení kožešinových výrobků.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 (nůžky, krájecí nůž, kartáč, ruční jehla, šídlo, kladívko)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(stojan na rozpracovaný výrobek, střihy, šablony vyráběného vzoru)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•Kožešiny (minimálně 2 kusy-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•Kožešinové dílce (v množství potřebném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•Podšívkové textilní a ztužovací dílce (v množství pro zhotovení 1 kožešinového výrobku)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kožešinového výrobku (1 kus)</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kožešin (minimálně 2 kusy - maximálně 5 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dalších materiálů (podšívkový textilní materiál, ztužovací materiál - v množství minimálně 2 kusy - maximálně 5</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•kusů)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•okamžité použití uchazečem</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806"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Kráječ/kráječka kožešinových dílců, 2.8.2026 5:25:22</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Kráječ/kráječka kožešinových dílců, 2.8.2026 5:25:22</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808B1C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9803C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8D5CF2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