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00CAF2" Type="http://schemas.openxmlformats.org/officeDocument/2006/relationships/officeDocument" Target="/word/document.xml" /><Relationship Id="coreR4E00CAF2" Type="http://schemas.openxmlformats.org/package/2006/relationships/metadata/core-properties" Target="/docProps/core.xml" /><Relationship Id="customR4E00CA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Mechanik plynových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plynových rozvodů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plynových spotřebičů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nerozebíratelnými spoji bez nutnosti zvláštního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se zvláštním oprávněním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a zařízení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27.08.2010 do: 18.01.2015</w:t>
      </w:r>
    </w:p>
    <w:p>
      <w:pPr>
        <w:pStyle w:val="P21"/>
        <w:framePr w:w="7654" w:h="331" w:hRule="exact" w:wrap="none" w:vAnchor="page" w:hAnchor="margin" w:x="28" w:y="15940"/>
        <w:rPr>
          <w:rStyle w:val="C16"/>
          <w:rtl w:val="0"/>
        </w:rPr>
      </w:pPr>
      <w:r>
        <w:rPr>
          <w:rStyle w:val="C16"/>
          <w:rtl w:val="0"/>
        </w:rPr>
        <w:t>Montér vnitřního rozvodu plynu a zařízení, 14.6.2026 21:55:45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plynových rozvodů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plynových rozvodů a zařízení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Slovně podle technických výkresů</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Zakreslit vedení rozvodů plynu a umístění spotřebičů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Zakreslení do zadaného půdorysu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výpis materiálu z výkresové dokumentace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Písemně podle zadaného výkresu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materiálech pro potrubí, tvarovky a armatury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Vyjmenovat druhy materiálů, druhy trubek a tvarovek pro montáž rozvodů plynu a jejich materiály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Slovně nebo písemně</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Vyjmenovat druhy armatur</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Slovně nebo písemně</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Orientace ve spotřebičích a zařízeních na plynná paliva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druhy spotřebičů na plynná paliva</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Slovně nebo písemně</w:t>
      </w:r>
    </w:p>
    <w:p>
      <w:pPr>
        <w:pStyle w:val="P32"/>
        <w:framePr w:w="10710" w:h="248" w:hRule="exact" w:wrap="none" w:vAnchor="page" w:hAnchor="margin" w:x="28" w:y="8858"/>
        <w:rPr>
          <w:rStyle w:val="C23"/>
          <w:rtl w:val="0"/>
        </w:rPr>
      </w:pPr>
      <w:r>
        <w:rPr>
          <w:rStyle w:val="C23"/>
          <w:rtl w:val="0"/>
        </w:rPr>
        <w:t>Je třeba splnit kritérium.</w:t>
      </w:r>
    </w:p>
    <w:p>
      <w:pPr>
        <w:pStyle w:val="P23"/>
        <w:framePr w:w="10710" w:h="547" w:hRule="exact" w:wrap="none" w:vAnchor="page" w:hAnchor="margin" w:x="28" w:y="9293"/>
        <w:rPr>
          <w:rStyle w:val="C18"/>
          <w:rtl w:val="0"/>
        </w:rPr>
      </w:pPr>
      <w:r>
        <w:rPr>
          <w:rStyle w:val="C18"/>
          <w:rtl w:val="0"/>
        </w:rPr>
        <w:t>Návrh postupu práce, nářadí a pomůcek pro montáž plynových rozvodů, armatur, zařízení a plynových spotřebičů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6"/>
        <w:rPr>
          <w:rStyle w:val="C3"/>
          <w:rtl w:val="0"/>
        </w:rPr>
      </w:pPr>
    </w:p>
    <w:p>
      <w:pPr>
        <w:pStyle w:val="P13"/>
        <w:framePr w:w="6658" w:h="249" w:hRule="exact" w:wrap="none" w:vAnchor="page" w:hAnchor="margin" w:x="71" w:y="10372"/>
        <w:rPr>
          <w:rStyle w:val="C11"/>
          <w:rtl w:val="0"/>
        </w:rPr>
      </w:pPr>
      <w:r>
        <w:rPr>
          <w:rStyle w:val="C11"/>
          <w:rtl w:val="0"/>
        </w:rPr>
        <w:t>a) Navrhnout postup montáže plynových rozvodů</w:t>
      </w:r>
    </w:p>
    <w:p>
      <w:pPr>
        <w:pStyle w:val="P28"/>
        <w:framePr w:w="3921" w:h="376" w:hRule="exact" w:wrap="none" w:vAnchor="page" w:hAnchor="margin" w:x="6800" w:y="10316"/>
        <w:rPr>
          <w:rStyle w:val="C3"/>
          <w:rtl w:val="0"/>
        </w:rPr>
      </w:pPr>
    </w:p>
    <w:p>
      <w:pPr>
        <w:pStyle w:val="P29"/>
        <w:framePr w:w="3839" w:h="249" w:hRule="exact" w:wrap="none" w:vAnchor="page" w:hAnchor="margin" w:x="6856" w:y="10372"/>
        <w:rPr>
          <w:rStyle w:val="C21"/>
          <w:rtl w:val="0"/>
        </w:rPr>
      </w:pPr>
      <w:r>
        <w:rPr>
          <w:rStyle w:val="C21"/>
          <w:rtl w:val="0"/>
        </w:rPr>
        <w:t>Slovně podle technického výkresu</w:t>
      </w:r>
    </w:p>
    <w:p>
      <w:pPr>
        <w:pStyle w:val="P16"/>
        <w:framePr w:w="6710" w:h="376" w:hRule="exact" w:wrap="none" w:vAnchor="page" w:hAnchor="margin" w:x="45" w:y="10692"/>
        <w:rPr>
          <w:rStyle w:val="C3"/>
          <w:rtl w:val="0"/>
        </w:rPr>
      </w:pPr>
    </w:p>
    <w:p>
      <w:pPr>
        <w:pStyle w:val="P17"/>
        <w:framePr w:w="6658" w:h="249" w:hRule="exact" w:wrap="none" w:vAnchor="page" w:hAnchor="margin" w:x="71" w:y="10748"/>
        <w:rPr>
          <w:rStyle w:val="C13"/>
          <w:rtl w:val="0"/>
        </w:rPr>
      </w:pPr>
      <w:r>
        <w:rPr>
          <w:rStyle w:val="C13"/>
          <w:rtl w:val="0"/>
        </w:rPr>
        <w:t>b) Navrhnout postup montáže spotřebičů, zařízení a jejich kompletace</w:t>
      </w:r>
    </w:p>
    <w:p>
      <w:pPr>
        <w:pStyle w:val="P30"/>
        <w:framePr w:w="3921" w:h="376" w:hRule="exact" w:wrap="none" w:vAnchor="page" w:hAnchor="margin" w:x="6800" w:y="10692"/>
        <w:rPr>
          <w:rStyle w:val="C3"/>
          <w:rtl w:val="0"/>
        </w:rPr>
      </w:pPr>
    </w:p>
    <w:p>
      <w:pPr>
        <w:pStyle w:val="P31"/>
        <w:framePr w:w="3839" w:h="249" w:hRule="exact" w:wrap="none" w:vAnchor="page" w:hAnchor="margin" w:x="6856" w:y="10748"/>
        <w:rPr>
          <w:rStyle w:val="C22"/>
          <w:rtl w:val="0"/>
        </w:rPr>
      </w:pPr>
      <w:r>
        <w:rPr>
          <w:rStyle w:val="C22"/>
          <w:rtl w:val="0"/>
        </w:rPr>
        <w:t>Slovně podle zadání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Vyjmenovat nářadí a pomůcky potřebné k provedení montáže</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Slovně podle technického výkresu</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Vysvětlit BOZP pro montáže plynových rozvodů a zařízení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Slovně s vysvětlením</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0"/>
        <w:rPr>
          <w:rStyle w:val="C18"/>
          <w:rtl w:val="0"/>
        </w:rPr>
      </w:pPr>
      <w:r>
        <w:rPr>
          <w:rStyle w:val="C18"/>
          <w:rtl w:val="0"/>
        </w:rPr>
        <w:t>Provádění zkoušek rozvodů plynu</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376" w:hRule="exact" w:wrap="none" w:vAnchor="page" w:hAnchor="margin" w:x="45" w:y="13186"/>
        <w:rPr>
          <w:rStyle w:val="C3"/>
          <w:rtl w:val="0"/>
        </w:rPr>
      </w:pPr>
    </w:p>
    <w:p>
      <w:pPr>
        <w:pStyle w:val="P13"/>
        <w:framePr w:w="6658" w:h="249" w:hRule="exact" w:wrap="none" w:vAnchor="page" w:hAnchor="margin" w:x="71" w:y="13242"/>
        <w:rPr>
          <w:rStyle w:val="C11"/>
          <w:rtl w:val="0"/>
        </w:rPr>
      </w:pPr>
      <w:r>
        <w:rPr>
          <w:rStyle w:val="C11"/>
          <w:rtl w:val="0"/>
        </w:rPr>
        <w:t>a) Připravit systém na zkoušku těsnosti</w:t>
      </w:r>
    </w:p>
    <w:p>
      <w:pPr>
        <w:pStyle w:val="P28"/>
        <w:framePr w:w="3921" w:h="376" w:hRule="exact" w:wrap="none" w:vAnchor="page" w:hAnchor="margin" w:x="6800" w:y="13186"/>
        <w:rPr>
          <w:rStyle w:val="C3"/>
          <w:rtl w:val="0"/>
        </w:rPr>
      </w:pPr>
    </w:p>
    <w:p>
      <w:pPr>
        <w:pStyle w:val="P29"/>
        <w:framePr w:w="3839" w:h="249" w:hRule="exact" w:wrap="none" w:vAnchor="page" w:hAnchor="margin" w:x="6856" w:y="13242"/>
        <w:rPr>
          <w:rStyle w:val="C21"/>
          <w:rtl w:val="0"/>
        </w:rPr>
      </w:pPr>
      <w:r>
        <w:rPr>
          <w:rStyle w:val="C21"/>
          <w:rtl w:val="0"/>
        </w:rPr>
        <w:t>Prakticky podle zadání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Vyjmenovat zkušební podmínky</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Slovně nebo písemně</w:t>
      </w:r>
    </w:p>
    <w:p>
      <w:pPr>
        <w:pStyle w:val="P12"/>
        <w:framePr w:w="6710" w:h="376" w:hRule="exact" w:wrap="none" w:vAnchor="page" w:hAnchor="margin" w:x="45" w:y="13938"/>
        <w:rPr>
          <w:rStyle w:val="C3"/>
          <w:rtl w:val="0"/>
        </w:rPr>
      </w:pPr>
    </w:p>
    <w:p>
      <w:pPr>
        <w:pStyle w:val="P13"/>
        <w:framePr w:w="6658" w:h="249" w:hRule="exact" w:wrap="none" w:vAnchor="page" w:hAnchor="margin" w:x="71" w:y="13994"/>
        <w:rPr>
          <w:rStyle w:val="C11"/>
          <w:rtl w:val="0"/>
        </w:rPr>
      </w:pPr>
      <w:r>
        <w:rPr>
          <w:rStyle w:val="C11"/>
          <w:rtl w:val="0"/>
        </w:rPr>
        <w:t>c) Provést zkoušku pevnosti a těsnosti</w:t>
      </w:r>
    </w:p>
    <w:p>
      <w:pPr>
        <w:pStyle w:val="P28"/>
        <w:framePr w:w="3921" w:h="376" w:hRule="exact" w:wrap="none" w:vAnchor="page" w:hAnchor="margin" w:x="6800" w:y="13938"/>
        <w:rPr>
          <w:rStyle w:val="C3"/>
          <w:rtl w:val="0"/>
        </w:rPr>
      </w:pPr>
    </w:p>
    <w:p>
      <w:pPr>
        <w:pStyle w:val="P29"/>
        <w:framePr w:w="3839" w:h="249" w:hRule="exact" w:wrap="none" w:vAnchor="page" w:hAnchor="margin" w:x="6856" w:y="13994"/>
        <w:rPr>
          <w:rStyle w:val="C21"/>
          <w:rtl w:val="0"/>
        </w:rPr>
      </w:pPr>
      <w:r>
        <w:rPr>
          <w:rStyle w:val="C21"/>
          <w:rtl w:val="0"/>
        </w:rPr>
        <w:t>Prakticky podle zadání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d) Popsat přípravu rozvodu a zařízení pro provedení výchozí revize</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Slovně nebo písemně</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14.6.2026 21:55:45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míst úniku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identifikace míst úniku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detekci plynu pomocí detekčního přístroje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Prakticky podle zadání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detekci plynu pomocí pěnivého roztoku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Prakticky podle zadání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Měření rozměrů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druhy používaných měřidel a způsob jejich použití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Slovně nebo písemně</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Změřit a zapsat změřené délky, vnitřní a venkovní průměry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Prakticky podle zadání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Ruční zpracování a strojní obrábění instalatérských materiálů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způsoby ručního zpracování materiálů</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Slovně nebo písemně</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Ručně zpracovat instalatérský materiál podle zadání</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Prakticky podle zadání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Popsat způsoby strojního obrábění materiálů</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Slovně nebo písemně</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Strojně obrábět instalatérský materiál podle zadání</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Prakticky podle zadání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Spojování částí potrubí nerozebíratelnými spoji bez nutnosti zvláštního oprávnění</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Popsat druhy spojů na rozvodech plynu, k jejichž provádění není třeba zvláštních oprávnění</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Slovně nebo písemně</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Provést spoje podle zadání</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Prakticky podle zadání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Spojování částí potrubí nerozebíratelnými spoji se zvláštním oprávněním</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607" w:hRule="exact" w:wrap="none" w:vAnchor="page" w:hAnchor="margin" w:x="45" w:y="12797"/>
        <w:rPr>
          <w:rStyle w:val="C3"/>
          <w:rtl w:val="0"/>
        </w:rPr>
      </w:pPr>
    </w:p>
    <w:p>
      <w:pPr>
        <w:pStyle w:val="P13"/>
        <w:framePr w:w="6658" w:h="480" w:hRule="exact" w:wrap="none" w:vAnchor="page" w:hAnchor="margin" w:x="71" w:y="12853"/>
        <w:rPr>
          <w:rStyle w:val="C11"/>
          <w:rtl w:val="0"/>
        </w:rPr>
      </w:pPr>
      <w:r>
        <w:rPr>
          <w:rStyle w:val="C11"/>
          <w:rtl w:val="0"/>
        </w:rPr>
        <w:t>a) Provést pájení natvrdo</w:t>
      </w:r>
    </w:p>
    <w:p>
      <w:pPr>
        <w:pStyle w:val="P28"/>
        <w:framePr w:w="3921" w:h="607" w:hRule="exact" w:wrap="none" w:vAnchor="page" w:hAnchor="margin" w:x="6800" w:y="12797"/>
        <w:rPr>
          <w:rStyle w:val="C3"/>
          <w:rtl w:val="0"/>
        </w:rPr>
      </w:pPr>
    </w:p>
    <w:p>
      <w:pPr>
        <w:pStyle w:val="P29"/>
        <w:framePr w:w="3839" w:h="480" w:hRule="exact" w:wrap="none" w:vAnchor="page" w:hAnchor="margin" w:x="6856" w:y="12853"/>
        <w:rPr>
          <w:rStyle w:val="C21"/>
          <w:rtl w:val="0"/>
        </w:rPr>
      </w:pPr>
      <w:r>
        <w:rPr>
          <w:rStyle w:val="C21"/>
          <w:rtl w:val="0"/>
        </w:rPr>
        <w:t>Prakticky podle zadání nebo předloží platný průkaz</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svařování plamenem</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Prakticky podle zadání nebo předloží platný průkaz</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kovové lisované spoje</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Prakticky podle zadání nebo předloží platné osvědčení</w:t>
      </w:r>
    </w:p>
    <w:p>
      <w:pPr>
        <w:pStyle w:val="P32"/>
        <w:framePr w:w="10710" w:h="248" w:hRule="exact" w:wrap="none" w:vAnchor="page" w:hAnchor="margin" w:x="28" w:y="14731"/>
        <w:rPr>
          <w:rStyle w:val="C23"/>
          <w:rtl w:val="0"/>
        </w:rPr>
      </w:pPr>
      <w:r>
        <w:rPr>
          <w:rStyle w:val="C23"/>
          <w:rtl w:val="0"/>
        </w:rPr>
        <w:t>Je třeba splnit všechna kritéria nebo předložit platné průkazy nebo osvědčení.</w:t>
      </w:r>
    </w:p>
    <w:p>
      <w:pPr>
        <w:pStyle w:val="P21"/>
        <w:framePr w:w="7654" w:h="331" w:hRule="exact" w:wrap="none" w:vAnchor="page" w:hAnchor="margin" w:x="28" w:y="15940"/>
        <w:rPr>
          <w:rStyle w:val="C16"/>
          <w:rtl w:val="0"/>
        </w:rPr>
      </w:pPr>
      <w:r>
        <w:rPr>
          <w:rStyle w:val="C16"/>
          <w:rtl w:val="0"/>
        </w:rPr>
        <w:t>Montér vnitřního rozvodu plynu a zařízení, 14.6.2026 21:55:45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prostupy a drážky pro potrubí v konstrukci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Prakticky podle zadání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Sestavování a montáž plynových rozvodů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Připravit podmínky pro montáž plynových rozvodů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Prakticky podle zadání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montáž potrubního rozvodu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Prakticky podle zadání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Připevnit potrubí ke konstrukci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Prakticky podle zadání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Připojit plynový spotřebič</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Prakticky podle zadání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Nakládání s materiály a odpady</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Slovně s odůvodněním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označování výrobků z hlediska nebezpečných látek</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Slovně s odůvodněním</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Popsat vliv profesních činností na životní prostředí</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Slovně s odůvodněním</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Popsat způsoby skladování a manipulace s materiály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Slovně s odůvodněním</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Popsat způsoby nakládání s odpady při plynařských pracích</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Slovně s odůvodněním</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14.6.2026 21:55:45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 a http://katalog.nsp.cz/karta_p.aspx?id_jp=101094&amp;kod_sm1=41).</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uchazeč měl u zkoušky vlastní pracovní oděv a obuv, osobní ochranné pracovní prostředky odpovídající prováděným pracím.</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vzdělání je dána dokladem o základním vzdělání.</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80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Montér vnitřního rozvodu plynu a zařízení, 14.6.2026 21:55:45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odborné vzdělání s výučním listem v oboru vzdělání instalatér nebo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oborech technických zařízení budov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 oborech technických zařízení budov nebo v oboru pozemní stavby a stavitelství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096"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provádění montáží vnitřních plynovodů, mechanizmy pro dopravu materiálů a pomocnými zařízeními odpovídajícími požadavkům BOZP a hygienickým předpisům.</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vnitřního rozvodu plynu a zařízení, 14.6.2026 21:55:45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vnitřního rozvodu plynu a zařízení, 14.6.2026 21:55:45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Montér vnitřního rozvodu plynu a zařízení, 14.6.2026 21:55:45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