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FD211" Type="http://schemas.openxmlformats.org/officeDocument/2006/relationships/officeDocument" Target="/word/document.xml" /><Relationship Id="coreR17FD211" Type="http://schemas.openxmlformats.org/package/2006/relationships/metadata/core-properties" Target="/docProps/core.xml" /><Relationship Id="customR17FD2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vnitřního rozvodu plynu a zařízení (kód: 36-005-H)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vnitřního rozvodu plynu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vnitřního rozvodu plynu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vnitřního rozvodu plynu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spotřebičích a zařízeních na plynná paliva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postupu práce, nářadí a pomůcek pro montáž plynových rozvodů, armatur, zařízení a spotřebičů v budovách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zkoušek rozvodů plynu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Identifikace míst úniku plynu, jeho lokalizace a zajištění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rozměrů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Ruční zpracování a strojní obrábění instalatérských materiálů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rozebíratelnými spoji vyžadujícími zvláštní oprávnění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nerozebíratelnými spoji vyžadujícími zvláštní oprávnění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a úpravy prostupů a drážek v různých druzích stavebních konstrukcí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Sestavování a montáž plynových rozvodů, zařízení a spotřebičů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nakládání s materiály a odpady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24.10.2014 do: 10.06.2017</w:t>
      </w:r>
    </w:p>
    <w:p>
      <w:pPr>
        <w:pStyle w:val="P21"/>
        <w:framePr w:w="7654" w:h="331" w:hRule="exact" w:wrap="none" w:vAnchor="page" w:hAnchor="margin" w:x="28" w:y="15940"/>
        <w:rPr>
          <w:rStyle w:val="C16"/>
          <w:rtl w:val="0"/>
        </w:rPr>
      </w:pPr>
      <w:r>
        <w:rPr>
          <w:rStyle w:val="C16"/>
          <w:rtl w:val="0"/>
        </w:rPr>
        <w:t>Montér vnitřního rozvodu plynu a zařízení, 30.7.2026 6:01:26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vnitřního rozvodu plynu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(plynové rozvody a zařízení, stavební výkres, technická zpráva, situace, instalační výkres). Orientace v TPG 704 01 (technické pravidlo gaz) – domovní plynovody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Zakreslit vedení rozvodů plynu a umístění spotřebičů podle zadání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Provést výpis materiálu ze zadané výkresové dokumentace</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materiálech pro potrubí, tvarovky a armatury vnitřního rozvodu plynu a zařízení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607" w:hRule="exact" w:wrap="none" w:vAnchor="page" w:hAnchor="margin" w:x="45" w:y="6475"/>
        <w:rPr>
          <w:rStyle w:val="C3"/>
          <w:rtl w:val="0"/>
        </w:rPr>
      </w:pPr>
    </w:p>
    <w:p>
      <w:pPr>
        <w:pStyle w:val="P13"/>
        <w:framePr w:w="6658" w:h="480" w:hRule="exact" w:wrap="none" w:vAnchor="page" w:hAnchor="margin" w:x="71" w:y="6531"/>
        <w:rPr>
          <w:rStyle w:val="C11"/>
          <w:rtl w:val="0"/>
        </w:rPr>
      </w:pPr>
      <w:r>
        <w:rPr>
          <w:rStyle w:val="C11"/>
          <w:rtl w:val="0"/>
        </w:rPr>
        <w:t>a) Vyjmenovat druhy materiálů, druhy trubek a tvarovek pro montáž rozvodů plynu v budovách</w:t>
      </w:r>
    </w:p>
    <w:p>
      <w:pPr>
        <w:pStyle w:val="P28"/>
        <w:framePr w:w="3921" w:h="607" w:hRule="exact" w:wrap="none" w:vAnchor="page" w:hAnchor="margin" w:x="6800" w:y="6475"/>
        <w:rPr>
          <w:rStyle w:val="C3"/>
          <w:rtl w:val="0"/>
        </w:rPr>
      </w:pPr>
    </w:p>
    <w:p>
      <w:pPr>
        <w:pStyle w:val="P29"/>
        <w:framePr w:w="3839" w:h="480" w:hRule="exact" w:wrap="none" w:vAnchor="page" w:hAnchor="margin" w:x="6856" w:y="6531"/>
        <w:rPr>
          <w:rStyle w:val="C21"/>
          <w:rtl w:val="0"/>
        </w:rPr>
      </w:pPr>
      <w:r>
        <w:rPr>
          <w:rStyle w:val="C21"/>
          <w:rtl w:val="0"/>
        </w:rPr>
        <w:t>Písemné ověření s ústním vysvětlením</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Vyjmenovat druhy armatur, regulačních a měřicích zařízení používaných pro rozvod plynu v budovách</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Písemné ověření s ústním vysvětlením</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vlastnosti jednotlivých druhů materiálu používaných pro montáže rozvodů plynu v budovách</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Písemné ověření s ústním vysvětlením</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Orientace ve spotřebičích a zařízeních na plynná paliva</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Vyjmenovat druhy spotřebičů, měřicí a regulační zařízení na plynná paliva v budovách</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Písemné ověření s ústním vysvětlením</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Vysvětlit, kdo je oprávněn spotřebiče a zařízení montovat a kdo je oprávněn je uvádět do provozu</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Písemné ověření s ústním vysvětlením</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c) Vysvětlit postup vpuštění plynu do rozvodu plynu, zařízení, spotřebičů a kdo je oprávněn ho provést</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Písemné ověření s ústním vysvětlením</w:t>
      </w:r>
    </w:p>
    <w:p>
      <w:pPr>
        <w:pStyle w:val="P32"/>
        <w:framePr w:w="10710" w:h="248" w:hRule="exact" w:wrap="none" w:vAnchor="page" w:hAnchor="margin" w:x="28" w:y="11594"/>
        <w:rPr>
          <w:rStyle w:val="C23"/>
          <w:rtl w:val="0"/>
        </w:rPr>
      </w:pPr>
      <w:r>
        <w:rPr>
          <w:rStyle w:val="C23"/>
          <w:rtl w:val="0"/>
        </w:rPr>
        <w:t>Je třeba splnit všechna kritéria.</w:t>
      </w:r>
    </w:p>
    <w:p>
      <w:pPr>
        <w:pStyle w:val="P23"/>
        <w:framePr w:w="10710" w:h="547" w:hRule="exact" w:wrap="none" w:vAnchor="page" w:hAnchor="margin" w:x="28" w:y="12030"/>
        <w:rPr>
          <w:rStyle w:val="C18"/>
          <w:rtl w:val="0"/>
        </w:rPr>
      </w:pPr>
      <w:r>
        <w:rPr>
          <w:rStyle w:val="C18"/>
          <w:rtl w:val="0"/>
        </w:rPr>
        <w:t>Návrh postupu práce, nářadí a pomůcek pro montáž plynových rozvodů, armatur, zařízení a spotřebičů v budovách</w:t>
      </w:r>
    </w:p>
    <w:p>
      <w:pPr>
        <w:pStyle w:val="P24"/>
        <w:framePr w:w="6713" w:h="376" w:hRule="exact" w:wrap="none" w:vAnchor="page" w:hAnchor="margin" w:x="45" w:y="12677"/>
        <w:rPr>
          <w:rStyle w:val="C3"/>
          <w:rtl w:val="0"/>
        </w:rPr>
      </w:pPr>
    </w:p>
    <w:p>
      <w:pPr>
        <w:pStyle w:val="P25"/>
        <w:framePr w:w="6661" w:h="249" w:hRule="exact" w:wrap="none" w:vAnchor="page" w:hAnchor="margin" w:x="71" w:y="12748"/>
        <w:rPr>
          <w:rStyle w:val="C19"/>
          <w:rtl w:val="0"/>
        </w:rPr>
      </w:pPr>
      <w:r>
        <w:rPr>
          <w:rStyle w:val="C19"/>
          <w:rtl w:val="0"/>
        </w:rPr>
        <w:t>Kritéria hodnocení</w:t>
      </w:r>
    </w:p>
    <w:p>
      <w:pPr>
        <w:pStyle w:val="P26"/>
        <w:framePr w:w="3918" w:h="376" w:hRule="exact" w:wrap="none" w:vAnchor="page" w:hAnchor="margin" w:x="6803" w:y="12677"/>
        <w:rPr>
          <w:rStyle w:val="C3"/>
          <w:rtl w:val="0"/>
        </w:rPr>
      </w:pPr>
    </w:p>
    <w:p>
      <w:pPr>
        <w:pStyle w:val="P27"/>
        <w:framePr w:w="3836" w:h="249" w:hRule="exact" w:wrap="none" w:vAnchor="page" w:hAnchor="margin" w:x="6859" w:y="12748"/>
        <w:rPr>
          <w:rStyle w:val="C20"/>
          <w:rtl w:val="0"/>
        </w:rPr>
      </w:pPr>
      <w:r>
        <w:rPr>
          <w:rStyle w:val="C20"/>
          <w:rtl w:val="0"/>
        </w:rPr>
        <w:t>Způsoby ověření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a) Navrhnout postup montáže plynových rozvodů podle zadání</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 s ústním vysvětlením</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Navrhnout postup montáže spotřebičů, zařízení a jejich kompletace podle zadání</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s ústním vysvětlením</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Vyjmenovat nářadí a pomůcky potřebné k provedení montáže</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Písemné ověření s ústním vysvětlením</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Vysvětlit BOZP pro montáže plynových rozvodů a zařízení</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Písemné ověření s ústním vysvětlením</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30.7.2026 6:01:26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rozvodů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plynový rozvod na provedení zkoušky těsnosti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zkušební podmínky zkoušky těsnosti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zkoušku pevnosti a těsnosti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přípravu plynového rozvodu, spotřebičů a zařízení na provedení výchozí revize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ověření s ústním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Identifikace míst úniku plynu, jeho lokalizace a zajištění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způsoby identifikace míst úniku plynu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 s ústním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detekci plynu pomocí detekčního přístroje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lokalizaci a zajištění místa úniku plynu podle zadání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Měření rozměrů</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druhy používaných měřidel a způsob jejich použití</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s ústním vysvětlením</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Změřit a zapsat měřené délky, vnitřní a venkovní průměry potrubí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s ústním vysvětlením</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Ruční zpracování a strojní obrábění instalatérských materiálů</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Popsat způsoby ručního zpracování instalatérského materiálů</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Písemné ověření s ústním vysvětlením</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Ručně zpracovat instalatérský materiál podle zadání</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 s ústním vysvětlením</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c) Popsat způsoby strojního obrábění instalatérského materiálů</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Písemné ověření s ústním vysvětlením</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d) Strojně obrábět instalatérský materiál podle zadání</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s ústním vysvětlením</w:t>
      </w:r>
    </w:p>
    <w:p>
      <w:pPr>
        <w:pStyle w:val="P32"/>
        <w:framePr w:w="10710" w:h="248" w:hRule="exact" w:wrap="none" w:vAnchor="page" w:hAnchor="margin" w:x="28" w:y="12298"/>
        <w:rPr>
          <w:rStyle w:val="C23"/>
          <w:rtl w:val="0"/>
        </w:rPr>
      </w:pPr>
      <w:r>
        <w:rPr>
          <w:rStyle w:val="C23"/>
          <w:rtl w:val="0"/>
        </w:rPr>
        <w:t>Je třeba splnit všechna kritéria.</w:t>
      </w:r>
    </w:p>
    <w:p>
      <w:pPr>
        <w:pStyle w:val="P23"/>
        <w:framePr w:w="10710" w:h="340" w:hRule="exact" w:wrap="none" w:vAnchor="page" w:hAnchor="margin" w:x="28" w:y="12734"/>
        <w:rPr>
          <w:rStyle w:val="C18"/>
          <w:rtl w:val="0"/>
        </w:rPr>
      </w:pPr>
      <w:r>
        <w:rPr>
          <w:rStyle w:val="C18"/>
          <w:rtl w:val="0"/>
        </w:rPr>
        <w:t>Spojování částí potrubí rozebíratelnými spoji vyžadujícími zvláštní oprávnění</w:t>
      </w:r>
    </w:p>
    <w:p>
      <w:pPr>
        <w:pStyle w:val="P24"/>
        <w:framePr w:w="6713" w:h="376" w:hRule="exact" w:wrap="none" w:vAnchor="page" w:hAnchor="margin" w:x="45" w:y="13173"/>
        <w:rPr>
          <w:rStyle w:val="C3"/>
          <w:rtl w:val="0"/>
        </w:rPr>
      </w:pPr>
    </w:p>
    <w:p>
      <w:pPr>
        <w:pStyle w:val="P25"/>
        <w:framePr w:w="6661" w:h="249" w:hRule="exact" w:wrap="none" w:vAnchor="page" w:hAnchor="margin" w:x="71" w:y="13244"/>
        <w:rPr>
          <w:rStyle w:val="C19"/>
          <w:rtl w:val="0"/>
        </w:rPr>
      </w:pPr>
      <w:r>
        <w:rPr>
          <w:rStyle w:val="C19"/>
          <w:rtl w:val="0"/>
        </w:rPr>
        <w:t>Kritéria hodnocení</w:t>
      </w:r>
    </w:p>
    <w:p>
      <w:pPr>
        <w:pStyle w:val="P26"/>
        <w:framePr w:w="3918" w:h="376" w:hRule="exact" w:wrap="none" w:vAnchor="page" w:hAnchor="margin" w:x="6803" w:y="13173"/>
        <w:rPr>
          <w:rStyle w:val="C3"/>
          <w:rtl w:val="0"/>
        </w:rPr>
      </w:pPr>
    </w:p>
    <w:p>
      <w:pPr>
        <w:pStyle w:val="P27"/>
        <w:framePr w:w="3836" w:h="249" w:hRule="exact" w:wrap="none" w:vAnchor="page" w:hAnchor="margin" w:x="6859" w:y="13244"/>
        <w:rPr>
          <w:rStyle w:val="C20"/>
          <w:rtl w:val="0"/>
        </w:rPr>
      </w:pPr>
      <w:r>
        <w:rPr>
          <w:rStyle w:val="C20"/>
          <w:rtl w:val="0"/>
        </w:rPr>
        <w:t>Způsoby ověření</w:t>
      </w:r>
    </w:p>
    <w:p>
      <w:pPr>
        <w:pStyle w:val="P12"/>
        <w:framePr w:w="6710" w:h="607" w:hRule="exact" w:wrap="none" w:vAnchor="page" w:hAnchor="margin" w:x="45" w:y="13550"/>
        <w:rPr>
          <w:rStyle w:val="C3"/>
          <w:rtl w:val="0"/>
        </w:rPr>
      </w:pPr>
    </w:p>
    <w:p>
      <w:pPr>
        <w:pStyle w:val="P13"/>
        <w:framePr w:w="6658" w:h="480" w:hRule="exact" w:wrap="none" w:vAnchor="page" w:hAnchor="margin" w:x="71" w:y="13606"/>
        <w:rPr>
          <w:rStyle w:val="C11"/>
          <w:rtl w:val="0"/>
        </w:rPr>
      </w:pPr>
      <w:r>
        <w:rPr>
          <w:rStyle w:val="C11"/>
          <w:rtl w:val="0"/>
        </w:rPr>
        <w:t>a) Popsat druhy rozebíratelných spojů na rozvodech plynu, k jejichž provádění je třeba zvláštního oprávnění</w:t>
      </w:r>
    </w:p>
    <w:p>
      <w:pPr>
        <w:pStyle w:val="P28"/>
        <w:framePr w:w="3921" w:h="607" w:hRule="exact" w:wrap="none" w:vAnchor="page" w:hAnchor="margin" w:x="6800" w:y="13550"/>
        <w:rPr>
          <w:rStyle w:val="C3"/>
          <w:rtl w:val="0"/>
        </w:rPr>
      </w:pPr>
    </w:p>
    <w:p>
      <w:pPr>
        <w:pStyle w:val="P29"/>
        <w:framePr w:w="3839" w:h="480" w:hRule="exact" w:wrap="none" w:vAnchor="page" w:hAnchor="margin" w:x="6856" w:y="13606"/>
        <w:rPr>
          <w:rStyle w:val="C21"/>
          <w:rtl w:val="0"/>
        </w:rPr>
      </w:pPr>
      <w:r>
        <w:rPr>
          <w:rStyle w:val="C21"/>
          <w:rtl w:val="0"/>
        </w:rPr>
        <w:t>Písemné ověření s ústním vysvětlením</w:t>
      </w:r>
    </w:p>
    <w:p>
      <w:pPr>
        <w:pStyle w:val="P16"/>
        <w:framePr w:w="6710" w:h="607" w:hRule="exact" w:wrap="none" w:vAnchor="page" w:hAnchor="margin" w:x="45" w:y="14156"/>
        <w:rPr>
          <w:rStyle w:val="C3"/>
          <w:rtl w:val="0"/>
        </w:rPr>
      </w:pPr>
    </w:p>
    <w:p>
      <w:pPr>
        <w:pStyle w:val="P17"/>
        <w:framePr w:w="6658" w:h="480" w:hRule="exact" w:wrap="none" w:vAnchor="page" w:hAnchor="margin" w:x="71" w:y="14212"/>
        <w:rPr>
          <w:rStyle w:val="C13"/>
          <w:rtl w:val="0"/>
        </w:rPr>
      </w:pPr>
      <w:r>
        <w:rPr>
          <w:rStyle w:val="C13"/>
          <w:rtl w:val="0"/>
        </w:rPr>
        <w:t>b) Vysvětlit a předvést spojování domovních plynovodů rozebíratelnými spoji podle zadání</w:t>
      </w:r>
    </w:p>
    <w:p>
      <w:pPr>
        <w:pStyle w:val="P30"/>
        <w:framePr w:w="3921" w:h="607" w:hRule="exact" w:wrap="none" w:vAnchor="page" w:hAnchor="margin" w:x="6800" w:y="14156"/>
        <w:rPr>
          <w:rStyle w:val="C3"/>
          <w:rtl w:val="0"/>
        </w:rPr>
      </w:pPr>
    </w:p>
    <w:p>
      <w:pPr>
        <w:pStyle w:val="P31"/>
        <w:framePr w:w="3839" w:h="480" w:hRule="exact" w:wrap="none" w:vAnchor="page" w:hAnchor="margin" w:x="6856" w:y="14212"/>
        <w:rPr>
          <w:rStyle w:val="C22"/>
          <w:rtl w:val="0"/>
        </w:rPr>
      </w:pPr>
      <w:r>
        <w:rPr>
          <w:rStyle w:val="C22"/>
          <w:rtl w:val="0"/>
        </w:rPr>
        <w:t>Praktické předvedení s ústním vysvětlením</w:t>
      </w:r>
    </w:p>
    <w:p>
      <w:pPr>
        <w:pStyle w:val="P12"/>
        <w:framePr w:w="6710" w:h="376" w:hRule="exact" w:wrap="none" w:vAnchor="page" w:hAnchor="margin" w:x="45" w:y="14763"/>
        <w:rPr>
          <w:rStyle w:val="C3"/>
          <w:rtl w:val="0"/>
        </w:rPr>
      </w:pPr>
    </w:p>
    <w:p>
      <w:pPr>
        <w:pStyle w:val="P13"/>
        <w:framePr w:w="6658" w:h="249" w:hRule="exact" w:wrap="none" w:vAnchor="page" w:hAnchor="margin" w:x="71" w:y="14819"/>
        <w:rPr>
          <w:rStyle w:val="C11"/>
          <w:rtl w:val="0"/>
        </w:rPr>
      </w:pPr>
      <w:r>
        <w:rPr>
          <w:rStyle w:val="C11"/>
          <w:rtl w:val="0"/>
        </w:rPr>
        <w:t>c) Uvést základní rozdíly mezi rozebíratelnými a nerozebíratelnými spoji</w:t>
      </w:r>
    </w:p>
    <w:p>
      <w:pPr>
        <w:pStyle w:val="P28"/>
        <w:framePr w:w="3921" w:h="376" w:hRule="exact" w:wrap="none" w:vAnchor="page" w:hAnchor="margin" w:x="6800" w:y="14763"/>
        <w:rPr>
          <w:rStyle w:val="C3"/>
          <w:rtl w:val="0"/>
        </w:rPr>
      </w:pPr>
    </w:p>
    <w:p>
      <w:pPr>
        <w:pStyle w:val="P29"/>
        <w:framePr w:w="3839" w:h="249" w:hRule="exact" w:wrap="none" w:vAnchor="page" w:hAnchor="margin" w:x="6856" w:y="14819"/>
        <w:rPr>
          <w:rStyle w:val="C21"/>
          <w:rtl w:val="0"/>
        </w:rPr>
      </w:pPr>
      <w:r>
        <w:rPr>
          <w:rStyle w:val="C21"/>
          <w:rtl w:val="0"/>
        </w:rPr>
        <w:t>Písemné ověření s ústním vysvětlením</w:t>
      </w:r>
    </w:p>
    <w:p>
      <w:pPr>
        <w:pStyle w:val="P32"/>
        <w:framePr w:w="10710" w:h="248" w:hRule="exact" w:wrap="none" w:vAnchor="page" w:hAnchor="margin" w:x="28" w:y="152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30.7.2026 6:01:26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nerozebíratelnými spoji vyžadujícími zvláštní oprávnění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nerozebíratelných spojů na rozvodech plynu, k jejichž provádění je třeba zvláštního oprávnění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spoj potrubí svařováním plamenem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spoj měděného potrubí lisováním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spoj měděného potrubí pájením natvrdo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spoj plastového potrubí lisováním podle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ověření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prostupy a drážky pro rozvod potrubí v konstrukci</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s ústním vysvětlením</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Popsat druhy a způsoby utěsňování potrubí v prostupech ve vztahu k protipožárnímu zabezpečení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Písemné ověření s ústním vysvětlením</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Sestavování a montáž plynových rozvodů, zařízení a spotřebičů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Připravit podmínky pro montáž plynových rozvodů, zařízení a spotřebičů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montáž potrubního rozvodu a zařízení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s ústním vysvětlením</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Připevnit plynové potrubí ke konstrukci</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s ústním vysvětlením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Připojit plynový spotřebič</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s ústním vysvětlením</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Prokazování znalostí nakládání s materiály a odpady</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Písemné ověření s ústním vysvětlením</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Popsat označování výrobků z hlediska nebezpečných látek</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Písemné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Popsat vliv profesních činností na životní prostředí</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Písemné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d) Popsat způsoby skladování a manipulace s materiály</w:t>
      </w:r>
    </w:p>
    <w:p>
      <w:pPr>
        <w:pStyle w:val="P30"/>
        <w:framePr w:w="3921" w:h="376" w:hRule="exact" w:wrap="none" w:vAnchor="page" w:hAnchor="margin" w:x="6800" w:y="13629"/>
        <w:rPr>
          <w:rStyle w:val="C3"/>
          <w:rtl w:val="0"/>
        </w:rPr>
      </w:pPr>
    </w:p>
    <w:p>
      <w:pPr>
        <w:pStyle w:val="P31"/>
        <w:framePr w:w="3839" w:h="249" w:hRule="exact" w:wrap="none" w:vAnchor="page" w:hAnchor="margin" w:x="6856" w:y="13685"/>
        <w:rPr>
          <w:rStyle w:val="C22"/>
          <w:rtl w:val="0"/>
        </w:rPr>
      </w:pPr>
      <w:r>
        <w:rPr>
          <w:rStyle w:val="C22"/>
          <w:rtl w:val="0"/>
        </w:rPr>
        <w:t>Písemné ověření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e) Popsat způsoby nakládání s odpady</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Písemné ověření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30.7.2026 6:01:26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osvědčení o získání profesní kvalifikace montér vnitřního rozvodu plynu a zařízení musí být držitelem následujících osvědčení:</w:t>
      </w:r>
    </w:p>
    <w:p>
      <w:pPr>
        <w:keepNext w:val="0"/>
        <w:keepLines w:val="1"/>
        <w:framePr w:w="10766" w:h="87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Technické inspekce ČR – Domovní plynovody na plynná paliva</w:t>
      </w:r>
    </w:p>
    <w:p>
      <w:pPr>
        <w:keepNext w:val="0"/>
        <w:keepLines w:val="1"/>
        <w:framePr w:w="10766" w:h="87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dle ČSN EN 287-1 311 T BW 1.2 S t4,0 D48,3 PH/PC (H-L045) pro svařování plamenem</w:t>
      </w:r>
    </w:p>
    <w:p>
      <w:pPr>
        <w:keepNext w:val="0"/>
        <w:keepLines w:val="1"/>
        <w:framePr w:w="10766" w:h="87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specifické způsoby spojování potrubí nerozebíratelnými spoji, jako je svařování elektrickým obloukem, pájení natvrdo, svařovaní plastů natupo nebo svařování plastů elektrotvarovkami si pracovník osvojí v závislosti na požadavcích zaměstnavatele.</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http://katalog.nsp.cz/karta_p.aspx?id_jp=153&amp;kod_sm1=41).</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realizována v učebně nebo na stavbě.</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TPG 704 01 (technické pravidlo gaz) – domovní plynovody.</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norem a pravidel. Vzhledem k charakteru některých pracovních činností je nutné při ověřování způsobilostí zajistit uchazeči pomoc další osoby (např. při manipulaci materiálu). V souvislosti se zadaným úkolem se doporučuje zabezpečit materiál, projektovou dokumentaci, předepsané technologické postupy a informační materiály (např. technické listy) související s hodnocenými činnostmi.</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pStyle w:val="P33"/>
        <w:framePr w:w="10766" w:h="1837" w:hRule="exact" w:wrap="none" w:vAnchor="page" w:hAnchor="margin" w:x="0" w:y="11845"/>
        <w:rPr>
          <w:rStyle w:val="C3"/>
          <w:rtl w:val="0"/>
        </w:rPr>
      </w:pPr>
    </w:p>
    <w:p>
      <w:pPr>
        <w:pStyle w:val="P35"/>
        <w:framePr w:w="10710" w:h="340" w:hRule="exact" w:wrap="none" w:vAnchor="page" w:hAnchor="margin" w:x="28" w:y="11845"/>
        <w:rPr>
          <w:rStyle w:val="C25"/>
          <w:rtl w:val="0"/>
        </w:rPr>
      </w:pPr>
      <w:r>
        <w:rPr>
          <w:rStyle w:val="C25"/>
          <w:rtl w:val="0"/>
        </w:rPr>
        <w:t>Výsledné hodnocení</w:t>
      </w:r>
    </w:p>
    <w:p>
      <w:pPr>
        <w:keepNext w:val="0"/>
        <w:keepLines w:val="0"/>
        <w:framePr w:w="10766" w:h="1497" w:hRule="exact" w:wrap="none" w:vAnchor="page" w:hAnchor="margin" w:x="0" w:y="121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376" w:hRule="exact" w:wrap="none" w:vAnchor="page" w:hAnchor="margin" w:x="0" w:y="13909"/>
        <w:rPr>
          <w:rStyle w:val="C3"/>
          <w:rtl w:val="0"/>
        </w:rPr>
      </w:pPr>
    </w:p>
    <w:p>
      <w:pPr>
        <w:pStyle w:val="P35"/>
        <w:framePr w:w="10710" w:h="340" w:hRule="exact" w:wrap="none" w:vAnchor="page" w:hAnchor="margin" w:x="28" w:y="13909"/>
        <w:rPr>
          <w:rStyle w:val="C25"/>
          <w:rtl w:val="0"/>
        </w:rPr>
      </w:pPr>
      <w:r>
        <w:rPr>
          <w:rStyle w:val="C25"/>
          <w:rtl w:val="0"/>
        </w:rPr>
        <w:t>Počet zkoušejících</w:t>
      </w:r>
    </w:p>
    <w:p>
      <w:pPr>
        <w:keepNext w:val="0"/>
        <w:keepLines w:val="0"/>
        <w:framePr w:w="10766" w:h="1036" w:hRule="exact" w:wrap="none" w:vAnchor="page" w:hAnchor="margin" w:x="0" w:y="14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vnitřního rozvodu plynu a zařízení, 30.7.2026 6:01:26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min. 5 let odborné praxe ve funkci vedoucího montéra nebo ve funkci učitele praktického vyučování v oboru instalatér nebo mechanik plynových zařízení,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řídicích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řídicích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o získání profesní kvalifikace a zasílání s vyhodnocením elektronickou poštou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vnitřního rozvodu plynu a zařízení, 30.7.2026 6:01:26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vnitřních rozvodů plynu, mechanizmy pro dopravu materiálů a pomocnými zařízeními.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svařování plamenem, pomůcky pro ohýbání trubek, souprava pro pájení mědi natvrdo,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prodlužovací kabel, sada pilníků, kartáč ocelový, detektor plynu elektronický, detekční sprej, zkušební přístroj na zkoušky těsnosti plynovodů</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704 01 (technické pravidlo gaz) – domovní plynovody.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103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962"/>
        <w:rPr>
          <w:rStyle w:val="C3"/>
          <w:rtl w:val="0"/>
        </w:rPr>
      </w:pPr>
    </w:p>
    <w:p>
      <w:pPr>
        <w:pStyle w:val="P35"/>
        <w:framePr w:w="10710" w:h="340" w:hRule="exact" w:wrap="none" w:vAnchor="page" w:hAnchor="margin" w:x="28" w:y="10962"/>
        <w:rPr>
          <w:rStyle w:val="C25"/>
          <w:rtl w:val="0"/>
        </w:rPr>
      </w:pPr>
      <w:r>
        <w:rPr>
          <w:rStyle w:val="C25"/>
          <w:rtl w:val="0"/>
        </w:rPr>
        <w:t>Doba pro vykonání zkoušky</w:t>
      </w:r>
    </w:p>
    <w:p>
      <w:pPr>
        <w:keepNext w:val="0"/>
        <w:keepLines w:val="0"/>
        <w:framePr w:w="10766" w:h="806"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w:t>
      </w:r>
    </w:p>
    <w:p>
      <w:pPr>
        <w:pStyle w:val="P21"/>
        <w:framePr w:w="7654" w:h="331" w:hRule="exact" w:wrap="none" w:vAnchor="page" w:hAnchor="margin" w:x="28" w:y="15940"/>
        <w:rPr>
          <w:rStyle w:val="C16"/>
          <w:rtl w:val="0"/>
        </w:rPr>
      </w:pPr>
      <w:r>
        <w:rPr>
          <w:rStyle w:val="C16"/>
          <w:rtl w:val="0"/>
        </w:rPr>
        <w:t>Montér vnitřního rozvodu plynu a zařízení, 30.7.2026 6:01:26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 r. o., Blansko</w:t>
      </w:r>
    </w:p>
    <w:p>
      <w:pPr>
        <w:pStyle w:val="P21"/>
        <w:framePr w:w="7654" w:h="331" w:hRule="exact" w:wrap="none" w:vAnchor="page" w:hAnchor="margin" w:x="28" w:y="15940"/>
        <w:rPr>
          <w:rStyle w:val="C16"/>
          <w:rtl w:val="0"/>
        </w:rPr>
      </w:pPr>
      <w:r>
        <w:rPr>
          <w:rStyle w:val="C16"/>
          <w:rtl w:val="0"/>
        </w:rPr>
        <w:t>Montér vnitřního rozvodu plynu a zařízení, 30.7.2026 6:01:26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30C4C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AE988B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5526B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