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AD3ECF" Type="http://schemas.openxmlformats.org/officeDocument/2006/relationships/officeDocument" Target="/word/document.xml" /><Relationship Id="coreR6DAD3ECF" Type="http://schemas.openxmlformats.org/package/2006/relationships/metadata/core-properties" Target="/docProps/core.xml" /><Relationship Id="customR6DAD3E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Vylévač/vylévačka keramiky (kód: 28-005-H)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Vylévač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Realizace postupu práce při vylévání, začišťování a dohotovování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licích strojů a linek při výrobě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Sušení a konečná úprava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bezpečnosti práce při výrobě keramiky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Vylévač/vylévačka keramiky, 29.10.2026 2:29:38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zadaný výrobek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a technologických podmínek při výrobě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Připravit materiál, nástroje a pomůcky podle výrobního předpisu</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Stanovit technologické podmínky pro výrobu zadaného keramického výrobku s využitím technologické dokumentace</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Realizace postupu práce při vylévání, začišťování a dohotovování keramických výrobků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Posoudit stav formy, složit formu pro lití podle zadání</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a ústní ověření</w:t>
      </w:r>
    </w:p>
    <w:p>
      <w:pPr>
        <w:pStyle w:val="P33"/>
        <w:framePr w:w="6710" w:h="570" w:hRule="exact" w:wrap="none" w:vAnchor="page" w:hAnchor="margin" w:x="45" w:y="9206"/>
        <w:rPr>
          <w:rStyle w:val="C3"/>
          <w:rtl w:val="0"/>
        </w:rPr>
      </w:pPr>
    </w:p>
    <w:p>
      <w:pPr>
        <w:pStyle w:val="P33"/>
        <w:keepNext w:val="0"/>
        <w:keepLines w:val="0"/>
        <w:framePr w:w="6710" w:h="570" w:hRule="exact" w:wrap="none" w:vAnchor="page" w:hAnchor="margin" w:x="45" w:y="9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lití do forem vhodnou technikou s ohledem na velikost a tvar</w:t>
      </w:r>
    </w:p>
    <w:p>
      <w:pPr>
        <w:pStyle w:val="P33"/>
        <w:keepNext w:val="0"/>
        <w:keepLines w:val="0"/>
        <w:framePr w:w="6710" w:h="570" w:hRule="exact" w:wrap="none" w:vAnchor="page" w:hAnchor="margin" w:x="45" w:y="9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výrobku </w:t>
      </w:r>
    </w:p>
    <w:p>
      <w:pPr>
        <w:pStyle w:val="P30"/>
        <w:framePr w:w="3921" w:h="570" w:hRule="exact" w:wrap="none" w:vAnchor="page" w:hAnchor="margin" w:x="6800" w:y="9206"/>
        <w:rPr>
          <w:rStyle w:val="C3"/>
          <w:rtl w:val="0"/>
        </w:rPr>
      </w:pPr>
    </w:p>
    <w:p>
      <w:pPr>
        <w:pStyle w:val="P31"/>
        <w:framePr w:w="3839" w:h="443"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776"/>
        <w:rPr>
          <w:rStyle w:val="C3"/>
          <w:rtl w:val="0"/>
        </w:rPr>
      </w:pPr>
    </w:p>
    <w:p>
      <w:pPr>
        <w:pStyle w:val="P13"/>
        <w:framePr w:w="6658" w:h="480" w:hRule="exact" w:wrap="none" w:vAnchor="page" w:hAnchor="margin" w:x="71" w:y="9832"/>
        <w:rPr>
          <w:rStyle w:val="C11"/>
          <w:rtl w:val="0"/>
        </w:rPr>
      </w:pPr>
      <w:r>
        <w:rPr>
          <w:rStyle w:val="C11"/>
          <w:rtl w:val="0"/>
        </w:rPr>
        <w:t>c) Rozebrat formu a vyjmout výrobek z formy, ověřit tloušťku střepu podle určených parametrů</w:t>
      </w:r>
    </w:p>
    <w:p>
      <w:pPr>
        <w:pStyle w:val="P28"/>
        <w:framePr w:w="3921" w:h="607" w:hRule="exact" w:wrap="none" w:vAnchor="page" w:hAnchor="margin" w:x="6800" w:y="9776"/>
        <w:rPr>
          <w:rStyle w:val="C3"/>
          <w:rtl w:val="0"/>
        </w:rPr>
      </w:pPr>
    </w:p>
    <w:p>
      <w:pPr>
        <w:pStyle w:val="P29"/>
        <w:framePr w:w="3839" w:h="480" w:hRule="exact" w:wrap="none" w:vAnchor="page" w:hAnchor="margin" w:x="6856" w:y="9832"/>
        <w:rPr>
          <w:rStyle w:val="C21"/>
          <w:rtl w:val="0"/>
        </w:rPr>
      </w:pPr>
      <w:r>
        <w:rPr>
          <w:rStyle w:val="C21"/>
          <w:rtl w:val="0"/>
        </w:rPr>
        <w:t>Praktické předvedení a ústní ověření</w:t>
      </w:r>
    </w:p>
    <w:p>
      <w:pPr>
        <w:pStyle w:val="P16"/>
        <w:framePr w:w="6710" w:h="376" w:hRule="exact" w:wrap="none" w:vAnchor="page" w:hAnchor="margin" w:x="45" w:y="10382"/>
        <w:rPr>
          <w:rStyle w:val="C3"/>
          <w:rtl w:val="0"/>
        </w:rPr>
      </w:pPr>
    </w:p>
    <w:p>
      <w:pPr>
        <w:pStyle w:val="P17"/>
        <w:framePr w:w="6658" w:h="249" w:hRule="exact" w:wrap="none" w:vAnchor="page" w:hAnchor="margin" w:x="71" w:y="10438"/>
        <w:rPr>
          <w:rStyle w:val="C13"/>
          <w:rtl w:val="0"/>
        </w:rPr>
      </w:pPr>
      <w:r>
        <w:rPr>
          <w:rStyle w:val="C13"/>
          <w:rtl w:val="0"/>
        </w:rPr>
        <w:t>d) Zamýt a začistit spáry výrobku vhodnou technikou</w:t>
      </w:r>
    </w:p>
    <w:p>
      <w:pPr>
        <w:pStyle w:val="P30"/>
        <w:framePr w:w="3921" w:h="376" w:hRule="exact" w:wrap="none" w:vAnchor="page" w:hAnchor="margin" w:x="6800" w:y="10382"/>
        <w:rPr>
          <w:rStyle w:val="C3"/>
          <w:rtl w:val="0"/>
        </w:rPr>
      </w:pPr>
    </w:p>
    <w:p>
      <w:pPr>
        <w:pStyle w:val="P31"/>
        <w:framePr w:w="3839" w:h="249" w:hRule="exact" w:wrap="none" w:vAnchor="page" w:hAnchor="margin" w:x="6856" w:y="10438"/>
        <w:rPr>
          <w:rStyle w:val="C22"/>
          <w:rtl w:val="0"/>
        </w:rPr>
      </w:pPr>
      <w:r>
        <w:rPr>
          <w:rStyle w:val="C22"/>
          <w:rtl w:val="0"/>
        </w:rPr>
        <w:t>Praktické předvedení a ústní ověření</w:t>
      </w:r>
    </w:p>
    <w:p>
      <w:pPr>
        <w:pStyle w:val="P12"/>
        <w:framePr w:w="6710" w:h="376" w:hRule="exact" w:wrap="none" w:vAnchor="page" w:hAnchor="margin" w:x="45" w:y="10759"/>
        <w:rPr>
          <w:rStyle w:val="C3"/>
          <w:rtl w:val="0"/>
        </w:rPr>
      </w:pPr>
    </w:p>
    <w:p>
      <w:pPr>
        <w:pStyle w:val="P13"/>
        <w:framePr w:w="6658" w:h="249" w:hRule="exact" w:wrap="none" w:vAnchor="page" w:hAnchor="margin" w:x="71" w:y="10815"/>
        <w:rPr>
          <w:rStyle w:val="C11"/>
          <w:rtl w:val="0"/>
        </w:rPr>
      </w:pPr>
      <w:r>
        <w:rPr>
          <w:rStyle w:val="C11"/>
          <w:rtl w:val="0"/>
        </w:rPr>
        <w:t>e) Ložit výrobky k sušení</w:t>
      </w:r>
    </w:p>
    <w:p>
      <w:pPr>
        <w:pStyle w:val="P28"/>
        <w:framePr w:w="3921" w:h="376" w:hRule="exact" w:wrap="none" w:vAnchor="page" w:hAnchor="margin" w:x="6800" w:y="10759"/>
        <w:rPr>
          <w:rStyle w:val="C3"/>
          <w:rtl w:val="0"/>
        </w:rPr>
      </w:pPr>
    </w:p>
    <w:p>
      <w:pPr>
        <w:pStyle w:val="P29"/>
        <w:framePr w:w="3839" w:h="249" w:hRule="exact" w:wrap="none" w:vAnchor="page" w:hAnchor="margin" w:x="6856" w:y="10815"/>
        <w:rPr>
          <w:rStyle w:val="C21"/>
          <w:rtl w:val="0"/>
        </w:rPr>
      </w:pPr>
      <w:r>
        <w:rPr>
          <w:rStyle w:val="C21"/>
          <w:rtl w:val="0"/>
        </w:rPr>
        <w:t>Praktické předvedení a ústní ověření</w:t>
      </w:r>
    </w:p>
    <w:p>
      <w:pPr>
        <w:pStyle w:val="P32"/>
        <w:framePr w:w="10710" w:h="248" w:hRule="exact" w:wrap="none" w:vAnchor="page" w:hAnchor="margin" w:x="28" w:y="11248"/>
        <w:rPr>
          <w:rStyle w:val="C23"/>
          <w:rtl w:val="0"/>
        </w:rPr>
      </w:pPr>
      <w:r>
        <w:rPr>
          <w:rStyle w:val="C23"/>
          <w:rtl w:val="0"/>
        </w:rPr>
        <w:t>Je třeba splnit všechna kritéria.</w:t>
      </w:r>
    </w:p>
    <w:p>
      <w:pPr>
        <w:pStyle w:val="P23"/>
        <w:framePr w:w="10710" w:h="340" w:hRule="exact" w:wrap="none" w:vAnchor="page" w:hAnchor="margin" w:x="28" w:y="11684"/>
        <w:rPr>
          <w:rStyle w:val="C18"/>
          <w:rtl w:val="0"/>
        </w:rPr>
      </w:pPr>
      <w:r>
        <w:rPr>
          <w:rStyle w:val="C18"/>
          <w:rtl w:val="0"/>
        </w:rPr>
        <w:t>Obsluha licích strojů a linek při výrobě keramiky</w:t>
      </w:r>
    </w:p>
    <w:p>
      <w:pPr>
        <w:pStyle w:val="P24"/>
        <w:framePr w:w="6713" w:h="376" w:hRule="exact" w:wrap="none" w:vAnchor="page" w:hAnchor="margin" w:x="45" w:y="12123"/>
        <w:rPr>
          <w:rStyle w:val="C3"/>
          <w:rtl w:val="0"/>
        </w:rPr>
      </w:pPr>
    </w:p>
    <w:p>
      <w:pPr>
        <w:pStyle w:val="P25"/>
        <w:framePr w:w="6661" w:h="249" w:hRule="exact" w:wrap="none" w:vAnchor="page" w:hAnchor="margin" w:x="71" w:y="12194"/>
        <w:rPr>
          <w:rStyle w:val="C19"/>
          <w:rtl w:val="0"/>
        </w:rPr>
      </w:pPr>
      <w:r>
        <w:rPr>
          <w:rStyle w:val="C19"/>
          <w:rtl w:val="0"/>
        </w:rPr>
        <w:t>Kritéria hodnocení</w:t>
      </w:r>
    </w:p>
    <w:p>
      <w:pPr>
        <w:pStyle w:val="P26"/>
        <w:framePr w:w="3918" w:h="376" w:hRule="exact" w:wrap="none" w:vAnchor="page" w:hAnchor="margin" w:x="6803" w:y="12123"/>
        <w:rPr>
          <w:rStyle w:val="C3"/>
          <w:rtl w:val="0"/>
        </w:rPr>
      </w:pPr>
    </w:p>
    <w:p>
      <w:pPr>
        <w:pStyle w:val="P27"/>
        <w:framePr w:w="3836" w:h="249" w:hRule="exact" w:wrap="none" w:vAnchor="page" w:hAnchor="margin" w:x="6859" w:y="12194"/>
        <w:rPr>
          <w:rStyle w:val="C20"/>
          <w:rtl w:val="0"/>
        </w:rPr>
      </w:pPr>
      <w:r>
        <w:rPr>
          <w:rStyle w:val="C20"/>
          <w:rtl w:val="0"/>
        </w:rPr>
        <w:t>Způsoby ověření</w:t>
      </w:r>
    </w:p>
    <w:p>
      <w:pPr>
        <w:pStyle w:val="P12"/>
        <w:framePr w:w="6710" w:h="607" w:hRule="exact" w:wrap="none" w:vAnchor="page" w:hAnchor="margin" w:x="45" w:y="12499"/>
        <w:rPr>
          <w:rStyle w:val="C3"/>
          <w:rtl w:val="0"/>
        </w:rPr>
      </w:pPr>
    </w:p>
    <w:p>
      <w:pPr>
        <w:pStyle w:val="P13"/>
        <w:framePr w:w="6658" w:h="480" w:hRule="exact" w:wrap="none" w:vAnchor="page" w:hAnchor="margin" w:x="71" w:y="12555"/>
        <w:rPr>
          <w:rStyle w:val="C11"/>
          <w:rtl w:val="0"/>
        </w:rPr>
      </w:pPr>
      <w:r>
        <w:rPr>
          <w:rStyle w:val="C11"/>
          <w:rtl w:val="0"/>
        </w:rPr>
        <w:t>a) Popsat zásady bezpečné obsluhy strojního zařízení na lití keramických výrobků</w:t>
      </w:r>
    </w:p>
    <w:p>
      <w:pPr>
        <w:pStyle w:val="P28"/>
        <w:framePr w:w="3921" w:h="607" w:hRule="exact" w:wrap="none" w:vAnchor="page" w:hAnchor="margin" w:x="6800" w:y="12499"/>
        <w:rPr>
          <w:rStyle w:val="C3"/>
          <w:rtl w:val="0"/>
        </w:rPr>
      </w:pPr>
    </w:p>
    <w:p>
      <w:pPr>
        <w:pStyle w:val="P29"/>
        <w:framePr w:w="3839" w:h="480" w:hRule="exact" w:wrap="none" w:vAnchor="page" w:hAnchor="margin" w:x="6856" w:y="12555"/>
        <w:rPr>
          <w:rStyle w:val="C21"/>
          <w:rtl w:val="0"/>
        </w:rPr>
      </w:pPr>
      <w:r>
        <w:rPr>
          <w:rStyle w:val="C21"/>
          <w:rtl w:val="0"/>
        </w:rPr>
        <w:t>Ústní ověření</w:t>
      </w:r>
    </w:p>
    <w:p>
      <w:pPr>
        <w:pStyle w:val="P16"/>
        <w:framePr w:w="6710" w:h="607" w:hRule="exact" w:wrap="none" w:vAnchor="page" w:hAnchor="margin" w:x="45" w:y="13106"/>
        <w:rPr>
          <w:rStyle w:val="C3"/>
          <w:rtl w:val="0"/>
        </w:rPr>
      </w:pPr>
    </w:p>
    <w:p>
      <w:pPr>
        <w:pStyle w:val="P17"/>
        <w:framePr w:w="6658" w:h="480" w:hRule="exact" w:wrap="none" w:vAnchor="page" w:hAnchor="margin" w:x="71" w:y="13162"/>
        <w:rPr>
          <w:rStyle w:val="C13"/>
          <w:rtl w:val="0"/>
        </w:rPr>
      </w:pPr>
      <w:r>
        <w:rPr>
          <w:rStyle w:val="C13"/>
          <w:rtl w:val="0"/>
        </w:rPr>
        <w:t xml:space="preserve">b) Popsat a předvést nastavení a obsluhu licích  strojů a linek v (v rámci modelové situace) při výrobě keramiky pod dohledem provozního pracovníka</w:t>
      </w:r>
    </w:p>
    <w:p>
      <w:pPr>
        <w:pStyle w:val="P30"/>
        <w:framePr w:w="3921" w:h="607" w:hRule="exact" w:wrap="none" w:vAnchor="page" w:hAnchor="margin" w:x="6800" w:y="13106"/>
        <w:rPr>
          <w:rStyle w:val="C3"/>
          <w:rtl w:val="0"/>
        </w:rPr>
      </w:pPr>
    </w:p>
    <w:p>
      <w:pPr>
        <w:pStyle w:val="P31"/>
        <w:framePr w:w="3839" w:h="480" w:hRule="exact" w:wrap="none" w:vAnchor="page" w:hAnchor="margin" w:x="6856" w:y="13162"/>
        <w:rPr>
          <w:rStyle w:val="C22"/>
          <w:rtl w:val="0"/>
        </w:rPr>
      </w:pPr>
      <w:r>
        <w:rPr>
          <w:rStyle w:val="C22"/>
          <w:rtl w:val="0"/>
        </w:rPr>
        <w:t>Praktické předvedení a ústní ověření</w:t>
      </w:r>
    </w:p>
    <w:p>
      <w:pPr>
        <w:pStyle w:val="P32"/>
        <w:framePr w:w="10710" w:h="248" w:hRule="exact" w:wrap="none" w:vAnchor="page" w:hAnchor="margin" w:x="28" w:y="13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Vylévač/vylévačka keramiky, 29.10.2026 2:29:38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Sušení a konečná úprava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ložení výrobků k sušení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sušení výrobků a kontrolu vad po sušení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konečnou úpravu výrobků po sušení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Posuzování kvality keramických výrobků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Posoudit kvalitu výrobku podle stanovených kritérií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Klasifikovat vady výrobku na opravitelné a neopravitelné</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Opravitelné vady výrobku odborně odstranit</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Dodržování zásad bezpečnosti práce při výrobě keramiky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Vysvětlit nutnost dodržování zásad bezpečnosti práce při výrobě keramiky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607" w:hRule="exact" w:wrap="none" w:vAnchor="page" w:hAnchor="margin" w:x="45" w:y="8332"/>
        <w:rPr>
          <w:rStyle w:val="C3"/>
          <w:rtl w:val="0"/>
        </w:rPr>
      </w:pPr>
    </w:p>
    <w:p>
      <w:pPr>
        <w:pStyle w:val="P17"/>
        <w:framePr w:w="6658" w:h="480" w:hRule="exact" w:wrap="none" w:vAnchor="page" w:hAnchor="margin" w:x="71" w:y="8388"/>
        <w:rPr>
          <w:rStyle w:val="C13"/>
          <w:rtl w:val="0"/>
        </w:rPr>
      </w:pPr>
      <w:r>
        <w:rPr>
          <w:rStyle w:val="C13"/>
          <w:rtl w:val="0"/>
        </w:rPr>
        <w:t>b) Popsat použití osobních ochranných pracovních prostředků při výrobě keramiky</w:t>
      </w:r>
    </w:p>
    <w:p>
      <w:pPr>
        <w:pStyle w:val="P30"/>
        <w:framePr w:w="3921" w:h="607" w:hRule="exact" w:wrap="none" w:vAnchor="page" w:hAnchor="margin" w:x="6800" w:y="8332"/>
        <w:rPr>
          <w:rStyle w:val="C3"/>
          <w:rtl w:val="0"/>
        </w:rPr>
      </w:pPr>
    </w:p>
    <w:p>
      <w:pPr>
        <w:pStyle w:val="P31"/>
        <w:framePr w:w="3839" w:h="480" w:hRule="exact" w:wrap="none" w:vAnchor="page" w:hAnchor="margin" w:x="6856" w:y="8388"/>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Předvést dodržování zásad bezpečnosti práce při výrobě keramiky</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32"/>
        <w:framePr w:w="10710" w:h="248" w:hRule="exact" w:wrap="none" w:vAnchor="page" w:hAnchor="margin" w:x="28" w:y="9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Vylévač/vylévačka keramiky, 29.10.2026 2:29:38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489"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https://www.nsp.cz/jednotka-prace/vylevac-keramiky#zdravotni-zpusobilost).</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pracovní činnosti v určitém úseku keramické výroby.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v technických a výtvarných podkladech pro výrobu a zpracování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druh výrobku, ke kterému se budou vztahovat zadané úkoly a jeho parametry, podle zaměření konkrétní keramické výroby a místa konání zkoušky. Množství výrobků určí zkoušející podle obtížnosti zadané techniky.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licích strojů a linek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se provádí v reálném provozu nad dokumentací, na pracovních místech u strojů a linek, na modelových situacích, které připraví autorizovaná osoba. Autorizovaná osoba připraví dvě modelové situace v návaznosti na technické vybavení, kterým disponuje v místě konání zkoušky.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odborných kompetencí je žádoucí, aby uchazeč zadané úkoly vykonával tak, aby bylo zamezeno vzniku finančních ztrát např. poškozením stroje nebo poškozením výrobní linky. 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keramiky způsobených nedodržením technologického postupu.</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a kvalita provedení. Předmětem hodnocení je také estetická stránka výrobku a manuální zručnost zkoušeného.</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4"/>
        <w:framePr w:w="10766" w:h="1837" w:hRule="exact" w:wrap="none" w:vAnchor="page" w:hAnchor="margin" w:x="0" w:y="13870"/>
        <w:rPr>
          <w:rStyle w:val="C3"/>
          <w:rtl w:val="0"/>
        </w:rPr>
      </w:pPr>
    </w:p>
    <w:p>
      <w:pPr>
        <w:pStyle w:val="P36"/>
        <w:framePr w:w="10710" w:h="340" w:hRule="exact" w:wrap="none" w:vAnchor="page" w:hAnchor="margin" w:x="28" w:y="13870"/>
        <w:rPr>
          <w:rStyle w:val="C25"/>
          <w:rtl w:val="0"/>
        </w:rPr>
      </w:pPr>
      <w:r>
        <w:rPr>
          <w:rStyle w:val="C25"/>
          <w:rtl w:val="0"/>
        </w:rPr>
        <w:t>Výsledné hodnocení</w:t>
      </w:r>
    </w:p>
    <w:p>
      <w:pPr>
        <w:keepNext w:val="0"/>
        <w:keepLines w:val="0"/>
        <w:framePr w:w="10766" w:h="1497" w:hRule="exact" w:wrap="none" w:vAnchor="page" w:hAnchor="margin" w:x="0" w:y="14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Vylévač/vylévačka keramiky, 29.10.2026 2:29:38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6009"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v jiném oboru a alespoň 5 let odborné praxe v oblasti keramické výroby nebo ve funkci učitele odborného výcviku nebo praktického vyučování v oblasti keramické výroby. </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a alespoň 5 let odborné praxe v oblasti keramické výroby nebo ve funkci učitele odborného výcviku nebo praktického vyučování v oblasti keramické výroby. </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28-005-H Vylévač/vylévačka keramiky + střední vzdělání s maturitní zkouškou a alespoň 5 let odborné praxe v oblasti keramické výroby.</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Vylévač/vylévačka keramiky, 29.10.2026 2:29:38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40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minimálním počtu 1 kus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minimálním počtu jedna sada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licí hmota, šlikr, keramická plastická hmota</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licí stroje a linky na výrobu keramiky, sušárna výrobků</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pracovní stůl, otočný kroužek, sádrové formy, včetně stahováků, sádrové podložky, nádoby a síta na licí hmotu, igelit, špachtle, nože, molitanová houba, štětce, škrabka, zamývací houba, nádoba na vodu, smirkové papíry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Hotové keramické výrobky v minimálním počtu 5 kusů </w:t>
      </w:r>
    </w:p>
    <w:p>
      <w:pPr>
        <w:keepNext w:val="0"/>
        <w:keepLines w:val="1"/>
        <w:framePr w:w="10766" w:h="6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pro keramickou výrobu.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8788"/>
        <w:rPr>
          <w:rStyle w:val="C3"/>
          <w:rtl w:val="0"/>
        </w:rPr>
      </w:pPr>
    </w:p>
    <w:p>
      <w:pPr>
        <w:pStyle w:val="P36"/>
        <w:framePr w:w="10710" w:h="340" w:hRule="exact" w:wrap="none" w:vAnchor="page" w:hAnchor="margin" w:x="28" w:y="8788"/>
        <w:rPr>
          <w:rStyle w:val="C25"/>
          <w:rtl w:val="0"/>
        </w:rPr>
      </w:pPr>
      <w:r>
        <w:rPr>
          <w:rStyle w:val="C25"/>
          <w:rtl w:val="0"/>
        </w:rPr>
        <w:t>Doba přípravy na zkoušku</w:t>
      </w:r>
    </w:p>
    <w:p>
      <w:pPr>
        <w:keepNext w:val="0"/>
        <w:keepLines w:val="0"/>
        <w:framePr w:w="10766" w:h="806" w:hRule="exact" w:wrap="none" w:vAnchor="page" w:hAnchor="margin" w:x="0" w:y="91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10161"/>
        <w:rPr>
          <w:rStyle w:val="C3"/>
          <w:rtl w:val="0"/>
        </w:rPr>
      </w:pPr>
    </w:p>
    <w:p>
      <w:pPr>
        <w:pStyle w:val="P36"/>
        <w:framePr w:w="10710" w:h="340" w:hRule="exact" w:wrap="none" w:vAnchor="page" w:hAnchor="margin" w:x="28" w:y="10161"/>
        <w:rPr>
          <w:rStyle w:val="C25"/>
          <w:rtl w:val="0"/>
        </w:rPr>
      </w:pPr>
      <w:r>
        <w:rPr>
          <w:rStyle w:val="C25"/>
          <w:rtl w:val="0"/>
        </w:rPr>
        <w:t>Doba pro vykonání zkoušky</w:t>
      </w:r>
    </w:p>
    <w:p>
      <w:pPr>
        <w:keepNext w:val="0"/>
        <w:keepLines w:val="0"/>
        <w:framePr w:w="10766" w:h="806" w:hRule="exact" w:wrap="none" w:vAnchor="page" w:hAnchor="margin" w:x="0" w:y="10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Vylévač/vylévačka keramiky, 29.10.2026 2:29:38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Vylévač/vylévačka keramiky, 29.10.2026 2:29:38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225F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F962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