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2B017" Type="http://schemas.openxmlformats.org/officeDocument/2006/relationships/officeDocument" Target="/word/document.xml" /><Relationship Id="coreRBC2B017" Type="http://schemas.openxmlformats.org/package/2006/relationships/metadata/core-properties" Target="/docProps/core.xml" /><Relationship Id="customRBC2B0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Vylévač/vylévačka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Vylévač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