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BB845" Type="http://schemas.openxmlformats.org/officeDocument/2006/relationships/officeDocument" Target="/word/document.xml" /><Relationship Id="coreR6A3BB845" Type="http://schemas.openxmlformats.org/package/2006/relationships/metadata/core-properties" Target="/docProps/core.xml" /><Relationship Id="customR6A3BB8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Vylévač/vylévačka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Vylévač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Vylévač/vylévačka keramiky,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