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359C55" Type="http://schemas.openxmlformats.org/officeDocument/2006/relationships/officeDocument" Target="/word/document.xml" /><Relationship Id="coreR68359C55" Type="http://schemas.openxmlformats.org/package/2006/relationships/metadata/core-properties" Target="/docProps/core.xml" /><Relationship Id="customR68359C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truhlář / umělecká truhlářka (kód: 82-001-H)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truhlář / umělecká truhlářka, 29.10.2026 1:40:22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Reinisch Filip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Vokovická 377/40, 16000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truhlář / umělecká truhlářka, 29.10.2026 1:40:22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