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2A470" Type="http://schemas.openxmlformats.org/officeDocument/2006/relationships/officeDocument" Target="/word/document.xml" /><Relationship Id="coreR55D2A470" Type="http://schemas.openxmlformats.org/package/2006/relationships/metadata/core-properties" Target="/docProps/core.xml" /><Relationship Id="customR55D2A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ovcí a koz (kód: 41-046-H)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ovcí a koz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ovcí a koz</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Systémy chovu ovcí a koz, údržba stájí a ohrad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se zvířaty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Pastva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zdravotní stav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jehňata a kůzlata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Získávání mléka na farmě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kozího a ovčího mléka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domácí porážce ovcí a koz</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Chovatel a ošetřovatel ovcí a koz, 28.7.2026 16:44:55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ovcí a koz</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vedení prvotní evidence ovcí a koz ve stáji, stájového registru a hlášení do ústřední evidence hospodářských zvířat, vyplnit formulář hlášení o narození zvířat, jejich úhynu, ztrátě a přemístění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způsoby označování a označení předvést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Rozpoznat a charakterizovat 10 základních plemen ovcí a koz chovaných v ČR</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Systémy chovu ovcí a koz, údržba stájí a ohrad</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Charakterizovat systémy chovu pro ovce a kozy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Předvést čištění a dezinfekci zadaných stájových prostor, případně dojírny</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postupy při zakládání a obnově trvalých travních porostů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16"/>
        <w:framePr w:w="6710" w:h="376" w:hRule="exact" w:wrap="none" w:vAnchor="page" w:hAnchor="margin" w:x="45" w:y="7835"/>
        <w:rPr>
          <w:rStyle w:val="C3"/>
          <w:rtl w:val="0"/>
        </w:rPr>
      </w:pPr>
    </w:p>
    <w:p>
      <w:pPr>
        <w:pStyle w:val="P17"/>
        <w:framePr w:w="6658" w:h="249" w:hRule="exact" w:wrap="none" w:vAnchor="page" w:hAnchor="margin" w:x="71" w:y="7891"/>
        <w:rPr>
          <w:rStyle w:val="C13"/>
          <w:rtl w:val="0"/>
        </w:rPr>
      </w:pPr>
      <w:r>
        <w:rPr>
          <w:rStyle w:val="C13"/>
          <w:rtl w:val="0"/>
        </w:rPr>
        <w:t>d) Popsat základní pastevní systémy a technologie chovu</w:t>
      </w:r>
    </w:p>
    <w:p>
      <w:pPr>
        <w:pStyle w:val="P30"/>
        <w:framePr w:w="3921" w:h="376" w:hRule="exact" w:wrap="none" w:vAnchor="page" w:hAnchor="margin" w:x="6800" w:y="7835"/>
        <w:rPr>
          <w:rStyle w:val="C3"/>
          <w:rtl w:val="0"/>
        </w:rPr>
      </w:pPr>
    </w:p>
    <w:p>
      <w:pPr>
        <w:pStyle w:val="P31"/>
        <w:framePr w:w="3839" w:h="249" w:hRule="exact" w:wrap="none" w:vAnchor="page" w:hAnchor="margin" w:x="6856" w:y="7891"/>
        <w:rPr>
          <w:rStyle w:val="C22"/>
          <w:rtl w:val="0"/>
        </w:rPr>
      </w:pPr>
      <w:r>
        <w:rPr>
          <w:rStyle w:val="C22"/>
          <w:rtl w:val="0"/>
        </w:rPr>
        <w:t>Ústní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e) Posoudit stájové prostředí v zadaném objektu pro zvířata, navrhnout případná opatření pro zlepšení zoohygienických podmínek</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 a ústní ověření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f) Popsat základní opatření vedoucí k zabránění průniku predátorů k ovcím a kozám</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Manipulace se zvířaty</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a) Popsat a předvést správný přístup ke zvířatům</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Popsat a předvést zásady vhodné manipulace se zvířaty a jejich fixaci s ohledem na zákon na ochranu zvířat proti týrání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607" w:hRule="exact" w:wrap="none" w:vAnchor="page" w:hAnchor="margin" w:x="45" w:y="11772"/>
        <w:rPr>
          <w:rStyle w:val="C3"/>
          <w:rtl w:val="0"/>
        </w:rPr>
      </w:pPr>
    </w:p>
    <w:p>
      <w:pPr>
        <w:pStyle w:val="P13"/>
        <w:framePr w:w="6658" w:h="480" w:hRule="exact" w:wrap="none" w:vAnchor="page" w:hAnchor="margin" w:x="71" w:y="11828"/>
        <w:rPr>
          <w:rStyle w:val="C11"/>
          <w:rtl w:val="0"/>
        </w:rPr>
      </w:pPr>
      <w:r>
        <w:rPr>
          <w:rStyle w:val="C11"/>
          <w:rtl w:val="0"/>
        </w:rPr>
        <w:t>c) Charakterizovat zásady bezpečnosti při práci se zvířaty a vysvětlit nutnost jejich dodržování</w:t>
      </w:r>
    </w:p>
    <w:p>
      <w:pPr>
        <w:pStyle w:val="P28"/>
        <w:framePr w:w="3921" w:h="607" w:hRule="exact" w:wrap="none" w:vAnchor="page" w:hAnchor="margin" w:x="6800" w:y="11772"/>
        <w:rPr>
          <w:rStyle w:val="C3"/>
          <w:rtl w:val="0"/>
        </w:rPr>
      </w:pPr>
    </w:p>
    <w:p>
      <w:pPr>
        <w:pStyle w:val="P29"/>
        <w:framePr w:w="3839" w:h="480" w:hRule="exact" w:wrap="none" w:vAnchor="page" w:hAnchor="margin" w:x="6856" w:y="11828"/>
        <w:rPr>
          <w:rStyle w:val="C21"/>
          <w:rtl w:val="0"/>
        </w:rPr>
      </w:pPr>
      <w:r>
        <w:rPr>
          <w:rStyle w:val="C21"/>
          <w:rtl w:val="0"/>
        </w:rPr>
        <w:t>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Popsat a demonstrovat přípravu zvířat na nákupní trh nebo výstavu, včetně zásad přepravy zvířat</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techniku krmení, vyjmenovat kategorie krmiv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minimálně 5 předložených vzorků krmiv, senzoricky posoudit jejich kvalitu a vhodnost pro zkrmování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vhodná krmiva pro určený druh, plemeno a kategorii zvířat s ohledem na roční období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význam doplňkových krmiv a premixů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správného skladování a manipulace s krmivy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Pastva ovcí a koz</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skladbu pastevních a lučních porostů a zásady produkce a konzervace objemných krmiv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Objasnit zásady a potřebu napájení zvířat s ohledem na pohodu chovu zvířat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význam pastvy a charakterizovat jednotlivé systémy pastvy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zařízení používaná na pastvinách s pevným oplocením</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e) Popsat zařízení na pastvinách s elektrickým ohradníkem nebo mobilní elektrickou ohradou</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Péče o zdravotní stav ovcí a koz</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a) Popsat péči o zdraví ovcí a koz a uvést preventivní opatření, popsat prevenci proti zavlečení chorob do chovu v souladu s veterinárním zákonem a související legislativou a platnou metodikou kontroly zdraví zvířat a nařízené vakcinace</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831" w:hRule="exact" w:wrap="none" w:vAnchor="page" w:hAnchor="margin" w:x="45" w:y="11670"/>
        <w:rPr>
          <w:rStyle w:val="C3"/>
          <w:rtl w:val="0"/>
        </w:rPr>
      </w:pPr>
    </w:p>
    <w:p>
      <w:pPr>
        <w:pStyle w:val="P17"/>
        <w:framePr w:w="6658" w:h="704" w:hRule="exact" w:wrap="none" w:vAnchor="page" w:hAnchor="margin" w:x="71" w:y="11726"/>
        <w:rPr>
          <w:rStyle w:val="C13"/>
          <w:rtl w:val="0"/>
        </w:rPr>
      </w:pPr>
      <w:r>
        <w:rPr>
          <w:rStyle w:val="C13"/>
          <w:rtl w:val="0"/>
        </w:rPr>
        <w:t>b) Posoudit zdravotní stav zvířat v chovu, v němž probíhá zkouška a rozpoznat příznaky onemocnění na nemocném zvířeti (ovci nebo koze) nebo na fotografiích a popsat postup při zjištění úrazu nebo onemocnění zvířete</w:t>
      </w:r>
    </w:p>
    <w:p>
      <w:pPr>
        <w:pStyle w:val="P30"/>
        <w:framePr w:w="3921" w:h="831" w:hRule="exact" w:wrap="none" w:vAnchor="page" w:hAnchor="margin" w:x="6800" w:y="11670"/>
        <w:rPr>
          <w:rStyle w:val="C3"/>
          <w:rtl w:val="0"/>
        </w:rPr>
      </w:pPr>
    </w:p>
    <w:p>
      <w:pPr>
        <w:pStyle w:val="P31"/>
        <w:framePr w:w="3839" w:h="704" w:hRule="exact" w:wrap="none" w:vAnchor="page" w:hAnchor="margin" w:x="6856" w:y="11726"/>
        <w:rPr>
          <w:rStyle w:val="C22"/>
          <w:rtl w:val="0"/>
        </w:rPr>
      </w:pPr>
      <w:r>
        <w:rPr>
          <w:rStyle w:val="C22"/>
          <w:rtl w:val="0"/>
        </w:rPr>
        <w:t>Praktické předvedení a ústní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Změřit teplotu zdravého nebo nemocného zvířete</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d) Popsat zásady poskytnutí první pomoci při zranění zvířete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e) Vysvětlit význam koprologických rozborů v chovech ovcí a koz a odebrat vzorek trusu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f) Popsat aplikaci perorálních léčiv</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g) Předvést ošetřování paznehtů</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h) Posoudit trias ovce nebo kozy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Praktické předvedení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i) Popsat ošetření zvířete napadeného predátory</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připouštění a inseminace používané u ovcí a koz</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příznaky říje a způsoby jejího vyhledávání u ovcí a koz</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délku březosti, vlivy na ni působící a způsoby zjišťování gravidity u ovcí a koz</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specifika péče o březí plemenice ovcí a koz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příznaky blížícího se porodu u ovcí a koz</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Charakterizovat průběh jednotlivých fází porodu a činnost ošetřovatele při porodu ovcí a koz</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Péče o narozená jehňata a kůzlata a o jejich správný růst</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Předvést a popsat péči o matku a narozená jehňata nebo kůzlata bezprostředně po porodu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zásady odchovu jehňat a kůzlat do odstavu a jehniček, beránků, koziček a kozlíků po odstavu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obě kritéria.</w:t>
      </w:r>
    </w:p>
    <w:p>
      <w:pPr>
        <w:pStyle w:val="P23"/>
        <w:framePr w:w="10710" w:h="340" w:hRule="exact" w:wrap="none" w:vAnchor="page" w:hAnchor="margin" w:x="28" w:y="8816"/>
        <w:rPr>
          <w:rStyle w:val="C18"/>
          <w:rtl w:val="0"/>
        </w:rPr>
      </w:pPr>
      <w:r>
        <w:rPr>
          <w:rStyle w:val="C18"/>
          <w:rtl w:val="0"/>
        </w:rPr>
        <w:t>Získávání mléka na farmě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Popsat způsoby a technologické postupy používané při získávání mléka u koz a ovcí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dojení kozy nebo ovce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Uvést činitele ovlivňující množství a kvalitu získaného mléka</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Vysvětlit význam konzumace ovčího a kozího mléka a uvést jeho složení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Zpracování kozího a ovčího mléka</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376" w:hRule="exact" w:wrap="none" w:vAnchor="page" w:hAnchor="margin" w:x="45" w:y="12731"/>
        <w:rPr>
          <w:rStyle w:val="C3"/>
          <w:rtl w:val="0"/>
        </w:rPr>
      </w:pPr>
    </w:p>
    <w:p>
      <w:pPr>
        <w:pStyle w:val="P13"/>
        <w:framePr w:w="6658" w:h="249" w:hRule="exact" w:wrap="none" w:vAnchor="page" w:hAnchor="margin" w:x="71" w:y="12787"/>
        <w:rPr>
          <w:rStyle w:val="C11"/>
          <w:rtl w:val="0"/>
        </w:rPr>
      </w:pPr>
      <w:r>
        <w:rPr>
          <w:rStyle w:val="C11"/>
          <w:rtl w:val="0"/>
        </w:rPr>
        <w:t>a) Ošetřit ovčí nebo kozí mléko po nadojení</w:t>
      </w:r>
    </w:p>
    <w:p>
      <w:pPr>
        <w:pStyle w:val="P28"/>
        <w:framePr w:w="3921" w:h="376" w:hRule="exact" w:wrap="none" w:vAnchor="page" w:hAnchor="margin" w:x="6800" w:y="12731"/>
        <w:rPr>
          <w:rStyle w:val="C3"/>
          <w:rtl w:val="0"/>
        </w:rPr>
      </w:pPr>
    </w:p>
    <w:p>
      <w:pPr>
        <w:pStyle w:val="P29"/>
        <w:framePr w:w="3839" w:h="249" w:hRule="exact" w:wrap="none" w:vAnchor="page" w:hAnchor="margin" w:x="6856" w:y="1278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Charakterizovat technologie a pomůcky na zpracování mléka</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Uvést hlavní principy a zásady při zpracování mléka</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Ústní ověření</w:t>
      </w:r>
    </w:p>
    <w:p>
      <w:pPr>
        <w:pStyle w:val="P32"/>
        <w:framePr w:w="10710" w:h="248" w:hRule="exact" w:wrap="none" w:vAnchor="page" w:hAnchor="margin" w:x="28" w:y="13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domácí porážce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použití pomůcek a vybavení pro domácí porážku malých přežvýkavců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omračování a vykrvování malých přežvýkavců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správný postup stahování kůže a vykolení jatečné ovce a kozy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správný postup chlazení, skladování, bourání a balení masa malých přežvýkavců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složení a význam konzumace masa malých přežvýkavců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ovcí a koz, 28.7.2026 16:44:55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https://nsp.cz/jednotka-prace/chovatel-a-osetrovatel-ov#zdravotni-zpusobilosty).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ovcí nebo koz.</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b) uchazeč zvolí vhodné pomůcky a metody označení a označení provede. V kritériu c) bude uchazeči předložen obrazový materiál pro rozpoznání 10 plemen ovcí a koz.</w:t>
      </w:r>
    </w:p>
    <w:p>
      <w:pPr>
        <w:pStyle w:val="P33"/>
        <w:framePr w:w="10766" w:h="1837"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49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0"/>
        <w:rPr>
          <w:rStyle w:val="C3"/>
          <w:rtl w:val="0"/>
        </w:rPr>
      </w:pPr>
    </w:p>
    <w:p>
      <w:pPr>
        <w:pStyle w:val="P35"/>
        <w:framePr w:w="10710" w:h="340" w:hRule="exact" w:wrap="none" w:vAnchor="page" w:hAnchor="margin" w:x="28" w:y="12210"/>
        <w:rPr>
          <w:rStyle w:val="C25"/>
          <w:rtl w:val="0"/>
        </w:rPr>
      </w:pPr>
      <w:r>
        <w:rPr>
          <w:rStyle w:val="C25"/>
          <w:rtl w:val="0"/>
        </w:rPr>
        <w:t>Počet zkoušejících</w:t>
      </w:r>
    </w:p>
    <w:p>
      <w:pPr>
        <w:keepNext w:val="0"/>
        <w:keepLines w:val="0"/>
        <w:framePr w:w="10766" w:h="1036" w:hRule="exact" w:wrap="none" w:vAnchor="page" w:hAnchor="margin" w:x="0" w:y="12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 ovcí a koz, 28.7.2026 16:44:56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střední vzdělání s maturitní zkouškou a alespoň 5 let odborné praxe v chovu malých přežvýkavců.</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chovu malých přežvýkavců nebo ve funkci učitele praktického vyučování nebo odborného výcviku v oboru vzdělání, který se týká chovu hospodářských zvířat.</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zemědělství nebo veterinářství a alespoň 5 let odborné praxe v chovu malých přežvýkavců nebo ve funkci učitele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zemědělství nebo veterinářství a alespoň 5 let odborné praxe v chovu malých přežvýkavců nebo ve funkci učitele odborných předmětů nebo praktického vyučování nebo odborného výcviku v oboru vzdělání, který se týká chovu hospodářských zvířat.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Chovatel a ošetřovatel ovcí a koz (41-046-H) a střední vzdělání s maturitní zkouškou a alespoň 5 let odborné praxe v chovu malých přežvýkavců.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88"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ovcí nebo koz, ovce nebo kozy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čištění a desinfekci prostor chovu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 - minimálně 5 vzorků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pro manipulaci se zvířaty, teploměr, materiál pro odběry vzorků trusu</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paznehtů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vybavení pro porážku malých přežvýkavců</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pro dojení ovcí nebo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odklízení chlévské mrvy</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zařízení na pastvinách (pastevní oplocení, napájecí systém, fixační zařízení)</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minimálně 10 plemen ovcí a koz, fotografie minimálně 3 nemocných ovcí a koz</w:t>
      </w:r>
    </w:p>
    <w:p>
      <w:pPr>
        <w:keepNext w:val="0"/>
        <w:keepLines w:val="1"/>
        <w:framePr w:w="10766" w:h="4247"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hlášení o narození zvířat, jejich úhynu, ztrátě a přemístění</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47"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a ošetřovatel ovcí a koz, 28.7.2026 16:44:56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ovcí a koz, 28.7.2026 16:44:56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Chovatel a ošetřovatel ovcí a koz, 28.7.2026 16:44:56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6AF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05C5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