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70EBDCE5" Type="http://schemas.openxmlformats.org/officeDocument/2006/relationships/officeDocument" Target="/word/document.xml" /><Relationship Id="coreR70EBDCE5" Type="http://schemas.openxmlformats.org/package/2006/relationships/metadata/core-properties" Target="/docProps/core.xml" /><Relationship Id="customR70EBDCE5"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Chemik pro obsluhu zařízení (kód: 28-033-H)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Technická chemie a chemie silikátů (kód: 28)</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Chemik pro obsluhu zařízení</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607" w:hRule="exact" w:wrap="none" w:vAnchor="page" w:hAnchor="margin" w:x="45" w:y="5620"/>
        <w:rPr>
          <w:rStyle w:val="C3"/>
          <w:rtl w:val="0"/>
        </w:rPr>
      </w:pPr>
    </w:p>
    <w:p>
      <w:pPr>
        <w:pStyle w:val="P13"/>
        <w:framePr w:w="9774" w:h="480" w:hRule="exact" w:wrap="none" w:vAnchor="page" w:hAnchor="margin" w:x="71" w:y="5676"/>
        <w:rPr>
          <w:rStyle w:val="C11"/>
          <w:rtl w:val="0"/>
        </w:rPr>
      </w:pPr>
      <w:r>
        <w:rPr>
          <w:rStyle w:val="C11"/>
          <w:rtl w:val="0"/>
        </w:rPr>
        <w:t>Orientace v normách, v pracovních instrukcích pro obsluhu a řízení technologických procesů v chemické výrobě a v různých odvětvích zpracovatelského průmyslu chemického charakteru</w:t>
      </w:r>
    </w:p>
    <w:p>
      <w:pPr>
        <w:pStyle w:val="P14"/>
        <w:framePr w:w="805" w:h="607" w:hRule="exact" w:wrap="none" w:vAnchor="page" w:hAnchor="margin" w:x="9916" w:y="5620"/>
        <w:rPr>
          <w:rStyle w:val="C3"/>
          <w:rtl w:val="0"/>
        </w:rPr>
      </w:pPr>
    </w:p>
    <w:p>
      <w:pPr>
        <w:pStyle w:val="P15"/>
        <w:framePr w:w="723" w:h="480" w:hRule="exact" w:wrap="none" w:vAnchor="page" w:hAnchor="margin" w:x="9972" w:y="5676"/>
        <w:rPr>
          <w:rStyle w:val="C12"/>
          <w:rtl w:val="0"/>
        </w:rPr>
      </w:pPr>
      <w:r>
        <w:rPr>
          <w:rStyle w:val="C12"/>
          <w:rtl w:val="0"/>
        </w:rPr>
        <w:t>3</w:t>
      </w:r>
    </w:p>
    <w:p>
      <w:pPr>
        <w:pStyle w:val="P16"/>
        <w:framePr w:w="9826" w:h="376" w:hRule="exact" w:wrap="none" w:vAnchor="page" w:hAnchor="margin" w:x="45" w:y="6226"/>
        <w:rPr>
          <w:rStyle w:val="C3"/>
          <w:rtl w:val="0"/>
        </w:rPr>
      </w:pPr>
    </w:p>
    <w:p>
      <w:pPr>
        <w:pStyle w:val="P17"/>
        <w:framePr w:w="9774" w:h="249" w:hRule="exact" w:wrap="none" w:vAnchor="page" w:hAnchor="margin" w:x="71" w:y="6282"/>
        <w:rPr>
          <w:rStyle w:val="C13"/>
          <w:rtl w:val="0"/>
        </w:rPr>
      </w:pPr>
      <w:r>
        <w:rPr>
          <w:rStyle w:val="C13"/>
          <w:rtl w:val="0"/>
        </w:rPr>
        <w:t>Aplikace znalostí fyzikálně-chemických principů a pravidel při chemických procesech</w:t>
      </w:r>
    </w:p>
    <w:p>
      <w:pPr>
        <w:pStyle w:val="P18"/>
        <w:framePr w:w="805" w:h="376" w:hRule="exact" w:wrap="none" w:vAnchor="page" w:hAnchor="margin" w:x="9916" w:y="6226"/>
        <w:rPr>
          <w:rStyle w:val="C3"/>
          <w:rtl w:val="0"/>
        </w:rPr>
      </w:pPr>
    </w:p>
    <w:p>
      <w:pPr>
        <w:pStyle w:val="P19"/>
        <w:framePr w:w="723" w:h="249" w:hRule="exact" w:wrap="none" w:vAnchor="page" w:hAnchor="margin" w:x="9972" w:y="6282"/>
        <w:rPr>
          <w:rStyle w:val="C14"/>
          <w:rtl w:val="0"/>
        </w:rPr>
      </w:pPr>
      <w:r>
        <w:rPr>
          <w:rStyle w:val="C14"/>
          <w:rtl w:val="0"/>
        </w:rPr>
        <w:t>3</w:t>
      </w:r>
    </w:p>
    <w:p>
      <w:pPr>
        <w:pStyle w:val="P12"/>
        <w:framePr w:w="9826" w:h="607" w:hRule="exact" w:wrap="none" w:vAnchor="page" w:hAnchor="margin" w:x="45" w:y="6603"/>
        <w:rPr>
          <w:rStyle w:val="C3"/>
          <w:rtl w:val="0"/>
        </w:rPr>
      </w:pPr>
    </w:p>
    <w:p>
      <w:pPr>
        <w:pStyle w:val="P13"/>
        <w:framePr w:w="9774" w:h="480" w:hRule="exact" w:wrap="none" w:vAnchor="page" w:hAnchor="margin" w:x="71" w:y="6659"/>
        <w:rPr>
          <w:rStyle w:val="C11"/>
          <w:rtl w:val="0"/>
        </w:rPr>
      </w:pPr>
      <w:r>
        <w:rPr>
          <w:rStyle w:val="C11"/>
          <w:rtl w:val="0"/>
        </w:rPr>
        <w:t>Sledování hodnot a parametrů při obsluze a řízení technologických procesů ve výrobě chemických a zpracovatelských produktů a vyhodnocování kontrolní činnosti</w:t>
      </w:r>
    </w:p>
    <w:p>
      <w:pPr>
        <w:pStyle w:val="P14"/>
        <w:framePr w:w="805" w:h="607" w:hRule="exact" w:wrap="none" w:vAnchor="page" w:hAnchor="margin" w:x="9916" w:y="6603"/>
        <w:rPr>
          <w:rStyle w:val="C3"/>
          <w:rtl w:val="0"/>
        </w:rPr>
      </w:pPr>
    </w:p>
    <w:p>
      <w:pPr>
        <w:pStyle w:val="P15"/>
        <w:framePr w:w="723" w:h="480" w:hRule="exact" w:wrap="none" w:vAnchor="page" w:hAnchor="margin" w:x="9972" w:y="6659"/>
        <w:rPr>
          <w:rStyle w:val="C12"/>
          <w:rtl w:val="0"/>
        </w:rPr>
      </w:pPr>
      <w:r>
        <w:rPr>
          <w:rStyle w:val="C12"/>
          <w:rtl w:val="0"/>
        </w:rPr>
        <w:t>3</w:t>
      </w:r>
    </w:p>
    <w:p>
      <w:pPr>
        <w:pStyle w:val="P16"/>
        <w:framePr w:w="9826" w:h="376" w:hRule="exact" w:wrap="none" w:vAnchor="page" w:hAnchor="margin" w:x="45" w:y="7209"/>
        <w:rPr>
          <w:rStyle w:val="C3"/>
          <w:rtl w:val="0"/>
        </w:rPr>
      </w:pPr>
    </w:p>
    <w:p>
      <w:pPr>
        <w:pStyle w:val="P17"/>
        <w:framePr w:w="9774" w:h="249" w:hRule="exact" w:wrap="none" w:vAnchor="page" w:hAnchor="margin" w:x="71" w:y="7265"/>
        <w:rPr>
          <w:rStyle w:val="C13"/>
          <w:rtl w:val="0"/>
        </w:rPr>
      </w:pPr>
      <w:r>
        <w:rPr>
          <w:rStyle w:val="C13"/>
          <w:rtl w:val="0"/>
        </w:rPr>
        <w:t>Měření fyzikálně-chemických veličin v chemických výrobách</w:t>
      </w:r>
    </w:p>
    <w:p>
      <w:pPr>
        <w:pStyle w:val="P18"/>
        <w:framePr w:w="805" w:h="376" w:hRule="exact" w:wrap="none" w:vAnchor="page" w:hAnchor="margin" w:x="9916" w:y="7209"/>
        <w:rPr>
          <w:rStyle w:val="C3"/>
          <w:rtl w:val="0"/>
        </w:rPr>
      </w:pPr>
    </w:p>
    <w:p>
      <w:pPr>
        <w:pStyle w:val="P19"/>
        <w:framePr w:w="723" w:h="249" w:hRule="exact" w:wrap="none" w:vAnchor="page" w:hAnchor="margin" w:x="9972" w:y="7265"/>
        <w:rPr>
          <w:rStyle w:val="C14"/>
          <w:rtl w:val="0"/>
        </w:rPr>
      </w:pPr>
      <w:r>
        <w:rPr>
          <w:rStyle w:val="C14"/>
          <w:rtl w:val="0"/>
        </w:rPr>
        <w:t>3</w:t>
      </w:r>
    </w:p>
    <w:p>
      <w:pPr>
        <w:pStyle w:val="P12"/>
        <w:framePr w:w="9826" w:h="607" w:hRule="exact" w:wrap="none" w:vAnchor="page" w:hAnchor="margin" w:x="45" w:y="7586"/>
        <w:rPr>
          <w:rStyle w:val="C3"/>
          <w:rtl w:val="0"/>
        </w:rPr>
      </w:pPr>
    </w:p>
    <w:p>
      <w:pPr>
        <w:pStyle w:val="P13"/>
        <w:framePr w:w="9774" w:h="480" w:hRule="exact" w:wrap="none" w:vAnchor="page" w:hAnchor="margin" w:x="71" w:y="7642"/>
        <w:rPr>
          <w:rStyle w:val="C11"/>
          <w:rtl w:val="0"/>
        </w:rPr>
      </w:pPr>
      <w:r>
        <w:rPr>
          <w:rStyle w:val="C11"/>
          <w:rtl w:val="0"/>
        </w:rPr>
        <w:t>Příprava a úprava chemických látek a surovin pro procesy chemických výrob podle výrobní a analytické dokumentace</w:t>
      </w:r>
    </w:p>
    <w:p>
      <w:pPr>
        <w:pStyle w:val="P14"/>
        <w:framePr w:w="805" w:h="607" w:hRule="exact" w:wrap="none" w:vAnchor="page" w:hAnchor="margin" w:x="9916" w:y="7586"/>
        <w:rPr>
          <w:rStyle w:val="C3"/>
          <w:rtl w:val="0"/>
        </w:rPr>
      </w:pPr>
    </w:p>
    <w:p>
      <w:pPr>
        <w:pStyle w:val="P15"/>
        <w:framePr w:w="723" w:h="480" w:hRule="exact" w:wrap="none" w:vAnchor="page" w:hAnchor="margin" w:x="9972" w:y="7642"/>
        <w:rPr>
          <w:rStyle w:val="C12"/>
          <w:rtl w:val="0"/>
        </w:rPr>
      </w:pPr>
      <w:r>
        <w:rPr>
          <w:rStyle w:val="C12"/>
          <w:rtl w:val="0"/>
        </w:rPr>
        <w:t>3</w:t>
      </w:r>
    </w:p>
    <w:p>
      <w:pPr>
        <w:pStyle w:val="P16"/>
        <w:framePr w:w="9826" w:h="607" w:hRule="exact" w:wrap="none" w:vAnchor="page" w:hAnchor="margin" w:x="45" w:y="8193"/>
        <w:rPr>
          <w:rStyle w:val="C3"/>
          <w:rtl w:val="0"/>
        </w:rPr>
      </w:pPr>
    </w:p>
    <w:p>
      <w:pPr>
        <w:pStyle w:val="P17"/>
        <w:framePr w:w="9774" w:h="480" w:hRule="exact" w:wrap="none" w:vAnchor="page" w:hAnchor="margin" w:x="71" w:y="8249"/>
        <w:rPr>
          <w:rStyle w:val="C13"/>
          <w:rtl w:val="0"/>
        </w:rPr>
      </w:pPr>
      <w:r>
        <w:rPr>
          <w:rStyle w:val="C13"/>
          <w:rtl w:val="0"/>
        </w:rPr>
        <w:t>Vedení předepsané výrobní a provozní dokumentace obsluhy a řízení technologických procesů ve výrobě chemických a zpracovatelských produktů</w:t>
      </w:r>
    </w:p>
    <w:p>
      <w:pPr>
        <w:pStyle w:val="P18"/>
        <w:framePr w:w="805" w:h="607" w:hRule="exact" w:wrap="none" w:vAnchor="page" w:hAnchor="margin" w:x="9916" w:y="8193"/>
        <w:rPr>
          <w:rStyle w:val="C3"/>
          <w:rtl w:val="0"/>
        </w:rPr>
      </w:pPr>
    </w:p>
    <w:p>
      <w:pPr>
        <w:pStyle w:val="P19"/>
        <w:framePr w:w="723" w:h="480" w:hRule="exact" w:wrap="none" w:vAnchor="page" w:hAnchor="margin" w:x="9972" w:y="8249"/>
        <w:rPr>
          <w:rStyle w:val="C14"/>
          <w:rtl w:val="0"/>
        </w:rPr>
      </w:pPr>
      <w:r>
        <w:rPr>
          <w:rStyle w:val="C14"/>
          <w:rtl w:val="0"/>
        </w:rPr>
        <w:t>3</w:t>
      </w:r>
    </w:p>
    <w:p>
      <w:pPr>
        <w:pStyle w:val="P12"/>
        <w:framePr w:w="9826" w:h="376" w:hRule="exact" w:wrap="none" w:vAnchor="page" w:hAnchor="margin" w:x="45" w:y="8799"/>
        <w:rPr>
          <w:rStyle w:val="C3"/>
          <w:rtl w:val="0"/>
        </w:rPr>
      </w:pPr>
    </w:p>
    <w:p>
      <w:pPr>
        <w:pStyle w:val="P13"/>
        <w:framePr w:w="9774" w:h="249" w:hRule="exact" w:wrap="none" w:vAnchor="page" w:hAnchor="margin" w:x="71" w:y="8855"/>
        <w:rPr>
          <w:rStyle w:val="C11"/>
          <w:rtl w:val="0"/>
        </w:rPr>
      </w:pPr>
      <w:r>
        <w:rPr>
          <w:rStyle w:val="C11"/>
          <w:rtl w:val="0"/>
        </w:rPr>
        <w:t>Obsluha technologických zařízení jednotlivých výrobních operací a chemických procesů</w:t>
      </w:r>
    </w:p>
    <w:p>
      <w:pPr>
        <w:pStyle w:val="P14"/>
        <w:framePr w:w="805" w:h="376" w:hRule="exact" w:wrap="none" w:vAnchor="page" w:hAnchor="margin" w:x="9916" w:y="8799"/>
        <w:rPr>
          <w:rStyle w:val="C3"/>
          <w:rtl w:val="0"/>
        </w:rPr>
      </w:pPr>
    </w:p>
    <w:p>
      <w:pPr>
        <w:pStyle w:val="P15"/>
        <w:framePr w:w="723" w:h="249" w:hRule="exact" w:wrap="none" w:vAnchor="page" w:hAnchor="margin" w:x="9972" w:y="8855"/>
        <w:rPr>
          <w:rStyle w:val="C12"/>
          <w:rtl w:val="0"/>
        </w:rPr>
      </w:pPr>
      <w:r>
        <w:rPr>
          <w:rStyle w:val="C12"/>
          <w:rtl w:val="0"/>
        </w:rPr>
        <w:t>3</w:t>
      </w:r>
    </w:p>
    <w:p>
      <w:pPr>
        <w:pStyle w:val="P16"/>
        <w:framePr w:w="9826" w:h="607" w:hRule="exact" w:wrap="none" w:vAnchor="page" w:hAnchor="margin" w:x="45" w:y="9176"/>
        <w:rPr>
          <w:rStyle w:val="C3"/>
          <w:rtl w:val="0"/>
        </w:rPr>
      </w:pPr>
    </w:p>
    <w:p>
      <w:pPr>
        <w:pStyle w:val="P17"/>
        <w:framePr w:w="9774" w:h="480" w:hRule="exact" w:wrap="none" w:vAnchor="page" w:hAnchor="margin" w:x="71" w:y="9232"/>
        <w:rPr>
          <w:rStyle w:val="C13"/>
          <w:rtl w:val="0"/>
        </w:rPr>
      </w:pPr>
      <w:r>
        <w:rPr>
          <w:rStyle w:val="C13"/>
          <w:rtl w:val="0"/>
        </w:rPr>
        <w:t>Dodržování zásad bezpečnosti a ochrany zdraví při práci, hygieny práce, požární prevence a ochrany životního prostředí</w:t>
      </w:r>
    </w:p>
    <w:p>
      <w:pPr>
        <w:pStyle w:val="P18"/>
        <w:framePr w:w="805" w:h="607" w:hRule="exact" w:wrap="none" w:vAnchor="page" w:hAnchor="margin" w:x="9916" w:y="9176"/>
        <w:rPr>
          <w:rStyle w:val="C3"/>
          <w:rtl w:val="0"/>
        </w:rPr>
      </w:pPr>
    </w:p>
    <w:p>
      <w:pPr>
        <w:pStyle w:val="P19"/>
        <w:framePr w:w="723" w:h="480" w:hRule="exact" w:wrap="none" w:vAnchor="page" w:hAnchor="margin" w:x="9972" w:y="9232"/>
        <w:rPr>
          <w:rStyle w:val="C14"/>
          <w:rtl w:val="0"/>
        </w:rPr>
      </w:pPr>
      <w:r>
        <w:rPr>
          <w:rStyle w:val="C14"/>
          <w:rtl w:val="0"/>
        </w:rPr>
        <w:t>3</w:t>
      </w:r>
    </w:p>
    <w:p>
      <w:pPr>
        <w:pStyle w:val="P7"/>
        <w:framePr w:w="8788" w:h="340" w:hRule="exact" w:wrap="none" w:vAnchor="page" w:hAnchor="margin" w:x="28" w:y="10009"/>
        <w:rPr>
          <w:rStyle w:val="C8"/>
          <w:rtl w:val="0"/>
        </w:rPr>
      </w:pPr>
      <w:r>
        <w:rPr>
          <w:rStyle w:val="C8"/>
          <w:rtl w:val="0"/>
        </w:rPr>
        <w:t>Platnost standardu</w:t>
      </w:r>
    </w:p>
    <w:p>
      <w:pPr>
        <w:pStyle w:val="P20"/>
        <w:framePr w:w="4283" w:h="248" w:hRule="exact" w:wrap="none" w:vAnchor="page" w:hAnchor="margin" w:x="28" w:y="10349"/>
        <w:rPr>
          <w:rStyle w:val="C15"/>
          <w:rtl w:val="0"/>
        </w:rPr>
      </w:pPr>
      <w:r>
        <w:rPr>
          <w:rStyle w:val="C15"/>
          <w:rtl w:val="0"/>
        </w:rPr>
        <w:t>Standard je platný od: 29.04.2019 do: 20.10.2022</w:t>
      </w:r>
    </w:p>
    <w:p>
      <w:pPr>
        <w:pStyle w:val="P21"/>
        <w:framePr w:w="7654" w:h="331" w:hRule="exact" w:wrap="none" w:vAnchor="page" w:hAnchor="margin" w:x="28" w:y="15940"/>
        <w:rPr>
          <w:rStyle w:val="C16"/>
          <w:rtl w:val="0"/>
        </w:rPr>
      </w:pPr>
      <w:r>
        <w:rPr>
          <w:rStyle w:val="C16"/>
          <w:rtl w:val="0"/>
        </w:rPr>
        <w:t>Chemik pro obsluhu zařízení, 30.7.2026 7:05:00</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Orientace v normách, v pracovních instrukcích pro obsluhu a řízení technologických procesů v chemické výrobě a v různých odvětvích zpracovatelského průmyslu chemického charakteru</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607" w:hRule="exact" w:wrap="none" w:vAnchor="page" w:hAnchor="margin" w:x="45" w:y="3735"/>
        <w:rPr>
          <w:rStyle w:val="C3"/>
          <w:rtl w:val="0"/>
        </w:rPr>
      </w:pPr>
    </w:p>
    <w:p>
      <w:pPr>
        <w:pStyle w:val="P13"/>
        <w:framePr w:w="6658" w:h="480" w:hRule="exact" w:wrap="none" w:vAnchor="page" w:hAnchor="margin" w:x="71" w:y="3791"/>
        <w:rPr>
          <w:rStyle w:val="C11"/>
          <w:rtl w:val="0"/>
        </w:rPr>
      </w:pPr>
      <w:r>
        <w:rPr>
          <w:rStyle w:val="C11"/>
          <w:rtl w:val="0"/>
        </w:rPr>
        <w:t>a) Rozpoznat typy jednotlivých zařízení, která se běžně v chemické výrobě a v různých odvětvích vyskytují</w:t>
      </w:r>
    </w:p>
    <w:p>
      <w:pPr>
        <w:pStyle w:val="P28"/>
        <w:framePr w:w="3921" w:h="607" w:hRule="exact" w:wrap="none" w:vAnchor="page" w:hAnchor="margin" w:x="6800" w:y="3735"/>
        <w:rPr>
          <w:rStyle w:val="C3"/>
          <w:rtl w:val="0"/>
        </w:rPr>
      </w:pPr>
    </w:p>
    <w:p>
      <w:pPr>
        <w:pStyle w:val="P29"/>
        <w:framePr w:w="3839" w:h="480" w:hRule="exact" w:wrap="none" w:vAnchor="page" w:hAnchor="margin" w:x="6856" w:y="3791"/>
        <w:rPr>
          <w:rStyle w:val="C21"/>
          <w:rtl w:val="0"/>
        </w:rPr>
      </w:pPr>
      <w:r>
        <w:rPr>
          <w:rStyle w:val="C21"/>
          <w:rtl w:val="0"/>
        </w:rPr>
        <w:t>Praktické předvedení</w:t>
      </w:r>
    </w:p>
    <w:p>
      <w:pPr>
        <w:pStyle w:val="P16"/>
        <w:framePr w:w="6710" w:h="831" w:hRule="exact" w:wrap="none" w:vAnchor="page" w:hAnchor="margin" w:x="45" w:y="4341"/>
        <w:rPr>
          <w:rStyle w:val="C3"/>
          <w:rtl w:val="0"/>
        </w:rPr>
      </w:pPr>
    </w:p>
    <w:p>
      <w:pPr>
        <w:pStyle w:val="P17"/>
        <w:framePr w:w="6658" w:h="704" w:hRule="exact" w:wrap="none" w:vAnchor="page" w:hAnchor="margin" w:x="71" w:y="4397"/>
        <w:rPr>
          <w:rStyle w:val="C13"/>
          <w:rtl w:val="0"/>
        </w:rPr>
      </w:pPr>
      <w:r>
        <w:rPr>
          <w:rStyle w:val="C13"/>
          <w:rtl w:val="0"/>
        </w:rPr>
        <w:t>b) Číst technologická schémata, předpisy a základní postupy výroby chemických produktů, tj. vyčíst z nich pořadí technologických operací a procesů a základní údaje pro jejich provedení</w:t>
      </w:r>
    </w:p>
    <w:p>
      <w:pPr>
        <w:pStyle w:val="P30"/>
        <w:framePr w:w="3921" w:h="831" w:hRule="exact" w:wrap="none" w:vAnchor="page" w:hAnchor="margin" w:x="6800" w:y="4341"/>
        <w:rPr>
          <w:rStyle w:val="C3"/>
          <w:rtl w:val="0"/>
        </w:rPr>
      </w:pPr>
    </w:p>
    <w:p>
      <w:pPr>
        <w:pStyle w:val="P31"/>
        <w:framePr w:w="3839" w:h="704" w:hRule="exact" w:wrap="none" w:vAnchor="page" w:hAnchor="margin" w:x="6856" w:y="4397"/>
        <w:rPr>
          <w:rStyle w:val="C22"/>
          <w:rtl w:val="0"/>
        </w:rPr>
      </w:pPr>
      <w:r>
        <w:rPr>
          <w:rStyle w:val="C22"/>
          <w:rtl w:val="0"/>
        </w:rPr>
        <w:t>Praktické předvedení a ústní ověření</w:t>
      </w:r>
    </w:p>
    <w:p>
      <w:pPr>
        <w:pStyle w:val="P12"/>
        <w:framePr w:w="6710" w:h="831" w:hRule="exact" w:wrap="none" w:vAnchor="page" w:hAnchor="margin" w:x="45" w:y="5173"/>
        <w:rPr>
          <w:rStyle w:val="C3"/>
          <w:rtl w:val="0"/>
        </w:rPr>
      </w:pPr>
    </w:p>
    <w:p>
      <w:pPr>
        <w:pStyle w:val="P13"/>
        <w:framePr w:w="6658" w:h="704" w:hRule="exact" w:wrap="none" w:vAnchor="page" w:hAnchor="margin" w:x="71" w:y="5229"/>
        <w:rPr>
          <w:rStyle w:val="C11"/>
          <w:rtl w:val="0"/>
        </w:rPr>
      </w:pPr>
      <w:r>
        <w:rPr>
          <w:rStyle w:val="C11"/>
          <w:rtl w:val="0"/>
        </w:rPr>
        <w:t>c) Orientovat se ve schválených dokumentech pro technologický proces, vyhledat a interpretovat informace z těchto dokumentů (bezpečnostní listy, pracovní instrukce, provozní předpisy)</w:t>
      </w:r>
    </w:p>
    <w:p>
      <w:pPr>
        <w:pStyle w:val="P28"/>
        <w:framePr w:w="3921" w:h="831" w:hRule="exact" w:wrap="none" w:vAnchor="page" w:hAnchor="margin" w:x="6800" w:y="5173"/>
        <w:rPr>
          <w:rStyle w:val="C3"/>
          <w:rtl w:val="0"/>
        </w:rPr>
      </w:pPr>
    </w:p>
    <w:p>
      <w:pPr>
        <w:pStyle w:val="P29"/>
        <w:framePr w:w="3839" w:h="704" w:hRule="exact" w:wrap="none" w:vAnchor="page" w:hAnchor="margin" w:x="6856" w:y="5229"/>
        <w:rPr>
          <w:rStyle w:val="C21"/>
          <w:rtl w:val="0"/>
        </w:rPr>
      </w:pPr>
      <w:r>
        <w:rPr>
          <w:rStyle w:val="C21"/>
          <w:rtl w:val="0"/>
        </w:rPr>
        <w:t>Praktické předvedení a ústní ověření</w:t>
      </w:r>
    </w:p>
    <w:p>
      <w:pPr>
        <w:pStyle w:val="P32"/>
        <w:framePr w:w="10710" w:h="248" w:hRule="exact" w:wrap="none" w:vAnchor="page" w:hAnchor="margin" w:x="28" w:y="6117"/>
        <w:rPr>
          <w:rStyle w:val="C23"/>
          <w:rtl w:val="0"/>
        </w:rPr>
      </w:pPr>
      <w:r>
        <w:rPr>
          <w:rStyle w:val="C23"/>
          <w:rtl w:val="0"/>
        </w:rPr>
        <w:t>Je třeba splnit všechna kritéria.</w:t>
      </w:r>
    </w:p>
    <w:p>
      <w:pPr>
        <w:pStyle w:val="P23"/>
        <w:framePr w:w="10710" w:h="340" w:hRule="exact" w:wrap="none" w:vAnchor="page" w:hAnchor="margin" w:x="28" w:y="6553"/>
        <w:rPr>
          <w:rStyle w:val="C18"/>
          <w:rtl w:val="0"/>
        </w:rPr>
      </w:pPr>
      <w:r>
        <w:rPr>
          <w:rStyle w:val="C18"/>
          <w:rtl w:val="0"/>
        </w:rPr>
        <w:t>Aplikace znalostí fyzikálně-chemických principů a pravidel při chemických procesech</w:t>
      </w:r>
    </w:p>
    <w:p>
      <w:pPr>
        <w:pStyle w:val="P24"/>
        <w:framePr w:w="6713" w:h="376" w:hRule="exact" w:wrap="none" w:vAnchor="page" w:hAnchor="margin" w:x="45" w:y="6992"/>
        <w:rPr>
          <w:rStyle w:val="C3"/>
          <w:rtl w:val="0"/>
        </w:rPr>
      </w:pPr>
    </w:p>
    <w:p>
      <w:pPr>
        <w:pStyle w:val="P25"/>
        <w:framePr w:w="6661" w:h="249" w:hRule="exact" w:wrap="none" w:vAnchor="page" w:hAnchor="margin" w:x="71" w:y="7063"/>
        <w:rPr>
          <w:rStyle w:val="C19"/>
          <w:rtl w:val="0"/>
        </w:rPr>
      </w:pPr>
      <w:r>
        <w:rPr>
          <w:rStyle w:val="C19"/>
          <w:rtl w:val="0"/>
        </w:rPr>
        <w:t>Kritéria hodnocení</w:t>
      </w:r>
    </w:p>
    <w:p>
      <w:pPr>
        <w:pStyle w:val="P26"/>
        <w:framePr w:w="3918" w:h="376" w:hRule="exact" w:wrap="none" w:vAnchor="page" w:hAnchor="margin" w:x="6803" w:y="6992"/>
        <w:rPr>
          <w:rStyle w:val="C3"/>
          <w:rtl w:val="0"/>
        </w:rPr>
      </w:pPr>
    </w:p>
    <w:p>
      <w:pPr>
        <w:pStyle w:val="P27"/>
        <w:framePr w:w="3836" w:h="249" w:hRule="exact" w:wrap="none" w:vAnchor="page" w:hAnchor="margin" w:x="6859" w:y="7063"/>
        <w:rPr>
          <w:rStyle w:val="C20"/>
          <w:rtl w:val="0"/>
        </w:rPr>
      </w:pPr>
      <w:r>
        <w:rPr>
          <w:rStyle w:val="C20"/>
          <w:rtl w:val="0"/>
        </w:rPr>
        <w:t>Způsoby ověření</w:t>
      </w:r>
    </w:p>
    <w:p>
      <w:pPr>
        <w:pStyle w:val="P12"/>
        <w:framePr w:w="6710" w:h="831" w:hRule="exact" w:wrap="none" w:vAnchor="page" w:hAnchor="margin" w:x="45" w:y="7368"/>
        <w:rPr>
          <w:rStyle w:val="C3"/>
          <w:rtl w:val="0"/>
        </w:rPr>
      </w:pPr>
    </w:p>
    <w:p>
      <w:pPr>
        <w:pStyle w:val="P13"/>
        <w:framePr w:w="6658" w:h="704" w:hRule="exact" w:wrap="none" w:vAnchor="page" w:hAnchor="margin" w:x="71" w:y="7424"/>
        <w:rPr>
          <w:rStyle w:val="C11"/>
          <w:rtl w:val="0"/>
        </w:rPr>
      </w:pPr>
      <w:r>
        <w:rPr>
          <w:rStyle w:val="C11"/>
          <w:rtl w:val="0"/>
        </w:rPr>
        <w:t>a) Popsat a vysvětlit fyzikálně-chemické principy a pravidla při chemických procesech a zpracovatelských operacích probíhajících ve výrobních provozech, objasnit způsoby, kterými lze ovlivnit jejich průběh</w:t>
      </w:r>
    </w:p>
    <w:p>
      <w:pPr>
        <w:pStyle w:val="P28"/>
        <w:framePr w:w="3921" w:h="831" w:hRule="exact" w:wrap="none" w:vAnchor="page" w:hAnchor="margin" w:x="6800" w:y="7368"/>
        <w:rPr>
          <w:rStyle w:val="C3"/>
          <w:rtl w:val="0"/>
        </w:rPr>
      </w:pPr>
    </w:p>
    <w:p>
      <w:pPr>
        <w:pStyle w:val="P29"/>
        <w:framePr w:w="3839" w:h="704" w:hRule="exact" w:wrap="none" w:vAnchor="page" w:hAnchor="margin" w:x="6856" w:y="7424"/>
        <w:rPr>
          <w:rStyle w:val="C21"/>
          <w:rtl w:val="0"/>
        </w:rPr>
      </w:pPr>
      <w:r>
        <w:rPr>
          <w:rStyle w:val="C21"/>
          <w:rtl w:val="0"/>
        </w:rPr>
        <w:t>Ústní ověření</w:t>
      </w:r>
    </w:p>
    <w:p>
      <w:pPr>
        <w:pStyle w:val="P16"/>
        <w:framePr w:w="6710" w:h="607" w:hRule="exact" w:wrap="none" w:vAnchor="page" w:hAnchor="margin" w:x="45" w:y="8199"/>
        <w:rPr>
          <w:rStyle w:val="C3"/>
          <w:rtl w:val="0"/>
        </w:rPr>
      </w:pPr>
    </w:p>
    <w:p>
      <w:pPr>
        <w:pStyle w:val="P17"/>
        <w:framePr w:w="6658" w:h="480" w:hRule="exact" w:wrap="none" w:vAnchor="page" w:hAnchor="margin" w:x="71" w:y="8255"/>
        <w:rPr>
          <w:rStyle w:val="C13"/>
          <w:rtl w:val="0"/>
        </w:rPr>
      </w:pPr>
      <w:r>
        <w:rPr>
          <w:rStyle w:val="C13"/>
          <w:rtl w:val="0"/>
        </w:rPr>
        <w:t>b) Zvolit vhodné pomůcky a nástroje potřebné pro provoz stroje nebo zařízení a připravit k provozu zadaný stroj nebo zařízení</w:t>
      </w:r>
    </w:p>
    <w:p>
      <w:pPr>
        <w:pStyle w:val="P30"/>
        <w:framePr w:w="3921" w:h="607" w:hRule="exact" w:wrap="none" w:vAnchor="page" w:hAnchor="margin" w:x="6800" w:y="8199"/>
        <w:rPr>
          <w:rStyle w:val="C3"/>
          <w:rtl w:val="0"/>
        </w:rPr>
      </w:pPr>
    </w:p>
    <w:p>
      <w:pPr>
        <w:pStyle w:val="P31"/>
        <w:framePr w:w="3839" w:h="480" w:hRule="exact" w:wrap="none" w:vAnchor="page" w:hAnchor="margin" w:x="6856" w:y="8255"/>
        <w:rPr>
          <w:rStyle w:val="C22"/>
          <w:rtl w:val="0"/>
        </w:rPr>
      </w:pPr>
      <w:r>
        <w:rPr>
          <w:rStyle w:val="C22"/>
          <w:rtl w:val="0"/>
        </w:rPr>
        <w:t>Praktické předvedení a ústní ověření</w:t>
      </w:r>
    </w:p>
    <w:p>
      <w:pPr>
        <w:pStyle w:val="P32"/>
        <w:framePr w:w="10710" w:h="248" w:hRule="exact" w:wrap="none" w:vAnchor="page" w:hAnchor="margin" w:x="28" w:y="8919"/>
        <w:rPr>
          <w:rStyle w:val="C23"/>
          <w:rtl w:val="0"/>
        </w:rPr>
      </w:pPr>
      <w:r>
        <w:rPr>
          <w:rStyle w:val="C23"/>
          <w:rtl w:val="0"/>
        </w:rPr>
        <w:t>Je třeba splnit obě kritéria.</w:t>
      </w:r>
    </w:p>
    <w:p>
      <w:pPr>
        <w:pStyle w:val="P23"/>
        <w:framePr w:w="10710" w:h="547" w:hRule="exact" w:wrap="none" w:vAnchor="page" w:hAnchor="margin" w:x="28" w:y="9355"/>
        <w:rPr>
          <w:rStyle w:val="C18"/>
          <w:rtl w:val="0"/>
        </w:rPr>
      </w:pPr>
      <w:r>
        <w:rPr>
          <w:rStyle w:val="C18"/>
          <w:rtl w:val="0"/>
        </w:rPr>
        <w:t>Sledování hodnot a parametrů při obsluze a řízení technologických procesů ve výrobě chemických a zpracovatelských produktů a vyhodnocování kontrolní činnosti</w:t>
      </w:r>
    </w:p>
    <w:p>
      <w:pPr>
        <w:pStyle w:val="P24"/>
        <w:framePr w:w="6713" w:h="376" w:hRule="exact" w:wrap="none" w:vAnchor="page" w:hAnchor="margin" w:x="45" w:y="10002"/>
        <w:rPr>
          <w:rStyle w:val="C3"/>
          <w:rtl w:val="0"/>
        </w:rPr>
      </w:pPr>
    </w:p>
    <w:p>
      <w:pPr>
        <w:pStyle w:val="P25"/>
        <w:framePr w:w="6661" w:h="249" w:hRule="exact" w:wrap="none" w:vAnchor="page" w:hAnchor="margin" w:x="71" w:y="10073"/>
        <w:rPr>
          <w:rStyle w:val="C19"/>
          <w:rtl w:val="0"/>
        </w:rPr>
      </w:pPr>
      <w:r>
        <w:rPr>
          <w:rStyle w:val="C19"/>
          <w:rtl w:val="0"/>
        </w:rPr>
        <w:t>Kritéria hodnocení</w:t>
      </w:r>
    </w:p>
    <w:p>
      <w:pPr>
        <w:pStyle w:val="P26"/>
        <w:framePr w:w="3918" w:h="376" w:hRule="exact" w:wrap="none" w:vAnchor="page" w:hAnchor="margin" w:x="6803" w:y="10002"/>
        <w:rPr>
          <w:rStyle w:val="C3"/>
          <w:rtl w:val="0"/>
        </w:rPr>
      </w:pPr>
    </w:p>
    <w:p>
      <w:pPr>
        <w:pStyle w:val="P27"/>
        <w:framePr w:w="3836" w:h="249" w:hRule="exact" w:wrap="none" w:vAnchor="page" w:hAnchor="margin" w:x="6859" w:y="10073"/>
        <w:rPr>
          <w:rStyle w:val="C20"/>
          <w:rtl w:val="0"/>
        </w:rPr>
      </w:pPr>
      <w:r>
        <w:rPr>
          <w:rStyle w:val="C20"/>
          <w:rtl w:val="0"/>
        </w:rPr>
        <w:t>Způsoby ověření</w:t>
      </w:r>
    </w:p>
    <w:p>
      <w:pPr>
        <w:pStyle w:val="P12"/>
        <w:framePr w:w="6710" w:h="831" w:hRule="exact" w:wrap="none" w:vAnchor="page" w:hAnchor="margin" w:x="45" w:y="10378"/>
        <w:rPr>
          <w:rStyle w:val="C3"/>
          <w:rtl w:val="0"/>
        </w:rPr>
      </w:pPr>
    </w:p>
    <w:p>
      <w:pPr>
        <w:pStyle w:val="P13"/>
        <w:framePr w:w="6658" w:h="704" w:hRule="exact" w:wrap="none" w:vAnchor="page" w:hAnchor="margin" w:x="71" w:y="10434"/>
        <w:rPr>
          <w:rStyle w:val="C11"/>
          <w:rtl w:val="0"/>
        </w:rPr>
      </w:pPr>
      <w:r>
        <w:rPr>
          <w:rStyle w:val="C11"/>
          <w:rtl w:val="0"/>
        </w:rPr>
        <w:t>a) Provést samostatně zadanou kvalitativní a kvantitativní analýzu vzorku v provozním měřítku (barva, zákal, pH, sediment, sušina, teplota tání, teplota varu, viskozita)</w:t>
      </w:r>
    </w:p>
    <w:p>
      <w:pPr>
        <w:pStyle w:val="P28"/>
        <w:framePr w:w="3921" w:h="831" w:hRule="exact" w:wrap="none" w:vAnchor="page" w:hAnchor="margin" w:x="6800" w:y="10378"/>
        <w:rPr>
          <w:rStyle w:val="C3"/>
          <w:rtl w:val="0"/>
        </w:rPr>
      </w:pPr>
    </w:p>
    <w:p>
      <w:pPr>
        <w:pStyle w:val="P29"/>
        <w:framePr w:w="3839" w:h="704" w:hRule="exact" w:wrap="none" w:vAnchor="page" w:hAnchor="margin" w:x="6856" w:y="10434"/>
        <w:rPr>
          <w:rStyle w:val="C21"/>
          <w:rtl w:val="0"/>
        </w:rPr>
      </w:pPr>
      <w:r>
        <w:rPr>
          <w:rStyle w:val="C21"/>
          <w:rtl w:val="0"/>
        </w:rPr>
        <w:t>Praktické předvedení</w:t>
      </w:r>
    </w:p>
    <w:p>
      <w:pPr>
        <w:pStyle w:val="P16"/>
        <w:framePr w:w="6710" w:h="607" w:hRule="exact" w:wrap="none" w:vAnchor="page" w:hAnchor="margin" w:x="45" w:y="11209"/>
        <w:rPr>
          <w:rStyle w:val="C3"/>
          <w:rtl w:val="0"/>
        </w:rPr>
      </w:pPr>
    </w:p>
    <w:p>
      <w:pPr>
        <w:pStyle w:val="P17"/>
        <w:framePr w:w="6658" w:h="480" w:hRule="exact" w:wrap="none" w:vAnchor="page" w:hAnchor="margin" w:x="71" w:y="11265"/>
        <w:rPr>
          <w:rStyle w:val="C13"/>
          <w:rtl w:val="0"/>
        </w:rPr>
      </w:pPr>
      <w:r>
        <w:rPr>
          <w:rStyle w:val="C13"/>
          <w:rtl w:val="0"/>
        </w:rPr>
        <w:t>b) Posoudit sledované parametry a technologické podmínky a navrhnout opatření na základě získaných výsledků dle stanovených postupů</w:t>
      </w:r>
    </w:p>
    <w:p>
      <w:pPr>
        <w:pStyle w:val="P30"/>
        <w:framePr w:w="3921" w:h="607" w:hRule="exact" w:wrap="none" w:vAnchor="page" w:hAnchor="margin" w:x="6800" w:y="11209"/>
        <w:rPr>
          <w:rStyle w:val="C3"/>
          <w:rtl w:val="0"/>
        </w:rPr>
      </w:pPr>
    </w:p>
    <w:p>
      <w:pPr>
        <w:pStyle w:val="P31"/>
        <w:framePr w:w="3839" w:h="480" w:hRule="exact" w:wrap="none" w:vAnchor="page" w:hAnchor="margin" w:x="6856" w:y="11265"/>
        <w:rPr>
          <w:rStyle w:val="C22"/>
          <w:rtl w:val="0"/>
        </w:rPr>
      </w:pPr>
      <w:r>
        <w:rPr>
          <w:rStyle w:val="C22"/>
          <w:rtl w:val="0"/>
        </w:rPr>
        <w:t>Praktické předvedení a ústní ověření</w:t>
      </w:r>
    </w:p>
    <w:p>
      <w:pPr>
        <w:pStyle w:val="P12"/>
        <w:framePr w:w="6710" w:h="607" w:hRule="exact" w:wrap="none" w:vAnchor="page" w:hAnchor="margin" w:x="45" w:y="11816"/>
        <w:rPr>
          <w:rStyle w:val="C3"/>
          <w:rtl w:val="0"/>
        </w:rPr>
      </w:pPr>
    </w:p>
    <w:p>
      <w:pPr>
        <w:pStyle w:val="P13"/>
        <w:framePr w:w="6658" w:h="480" w:hRule="exact" w:wrap="none" w:vAnchor="page" w:hAnchor="margin" w:x="71" w:y="11872"/>
        <w:rPr>
          <w:rStyle w:val="C11"/>
          <w:rtl w:val="0"/>
        </w:rPr>
      </w:pPr>
      <w:r>
        <w:rPr>
          <w:rStyle w:val="C11"/>
          <w:rtl w:val="0"/>
        </w:rPr>
        <w:t>c) Rozpoznat možnost nekvalitního produktu technologického procesu (z odchylky od předepsaného technologického režimu – fluktuace hodnot)</w:t>
      </w:r>
    </w:p>
    <w:p>
      <w:pPr>
        <w:pStyle w:val="P28"/>
        <w:framePr w:w="3921" w:h="607" w:hRule="exact" w:wrap="none" w:vAnchor="page" w:hAnchor="margin" w:x="6800" w:y="11816"/>
        <w:rPr>
          <w:rStyle w:val="C3"/>
          <w:rtl w:val="0"/>
        </w:rPr>
      </w:pPr>
    </w:p>
    <w:p>
      <w:pPr>
        <w:pStyle w:val="P29"/>
        <w:framePr w:w="3839" w:h="480" w:hRule="exact" w:wrap="none" w:vAnchor="page" w:hAnchor="margin" w:x="6856" w:y="11872"/>
        <w:rPr>
          <w:rStyle w:val="C21"/>
          <w:rtl w:val="0"/>
        </w:rPr>
      </w:pPr>
      <w:r>
        <w:rPr>
          <w:rStyle w:val="C21"/>
          <w:rtl w:val="0"/>
        </w:rPr>
        <w:t>Praktické předvedení</w:t>
      </w:r>
    </w:p>
    <w:p>
      <w:pPr>
        <w:pStyle w:val="P16"/>
        <w:framePr w:w="6710" w:h="607" w:hRule="exact" w:wrap="none" w:vAnchor="page" w:hAnchor="margin" w:x="45" w:y="12423"/>
        <w:rPr>
          <w:rStyle w:val="C3"/>
          <w:rtl w:val="0"/>
        </w:rPr>
      </w:pPr>
    </w:p>
    <w:p>
      <w:pPr>
        <w:pStyle w:val="P17"/>
        <w:framePr w:w="6658" w:h="480" w:hRule="exact" w:wrap="none" w:vAnchor="page" w:hAnchor="margin" w:x="71" w:y="12479"/>
        <w:rPr>
          <w:rStyle w:val="C13"/>
          <w:rtl w:val="0"/>
        </w:rPr>
      </w:pPr>
      <w:r>
        <w:rPr>
          <w:rStyle w:val="C13"/>
          <w:rtl w:val="0"/>
        </w:rPr>
        <w:t>d) Provést korekci podmínek technologického režimu pro dosažení žádané kvality produktu dle pracovních instrukcí</w:t>
      </w:r>
    </w:p>
    <w:p>
      <w:pPr>
        <w:pStyle w:val="P30"/>
        <w:framePr w:w="3921" w:h="607" w:hRule="exact" w:wrap="none" w:vAnchor="page" w:hAnchor="margin" w:x="6800" w:y="12423"/>
        <w:rPr>
          <w:rStyle w:val="C3"/>
          <w:rtl w:val="0"/>
        </w:rPr>
      </w:pPr>
    </w:p>
    <w:p>
      <w:pPr>
        <w:pStyle w:val="P31"/>
        <w:framePr w:w="3839" w:h="480" w:hRule="exact" w:wrap="none" w:vAnchor="page" w:hAnchor="margin" w:x="6856" w:y="12479"/>
        <w:rPr>
          <w:rStyle w:val="C22"/>
          <w:rtl w:val="0"/>
        </w:rPr>
      </w:pPr>
      <w:r>
        <w:rPr>
          <w:rStyle w:val="C22"/>
          <w:rtl w:val="0"/>
        </w:rPr>
        <w:t>Praktické předvedení a ústní ověření</w:t>
      </w:r>
    </w:p>
    <w:p>
      <w:pPr>
        <w:pStyle w:val="P32"/>
        <w:framePr w:w="10710" w:h="248" w:hRule="exact" w:wrap="none" w:vAnchor="page" w:hAnchor="margin" w:x="28" w:y="1314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Chemik pro obsluhu zařízení, 30.7.2026 7:05:00</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Měření fyzikálně-chemických veličin v chemických výrobách</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měřené veličiny a jejich jednotky, provést potřebné výpočty a vysvětlit principy základních měřicích přístrojů</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Připravit chemické látky, měřicí přístroje, zařízení a pomůcky dle zadané dokumentace</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a ústní ověření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Provést měření dle zadané dokumentace, měření zaznamenat a vyhodnotit</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Praktické předvedení a ústní ověření</w:t>
      </w:r>
    </w:p>
    <w:p>
      <w:pPr>
        <w:pStyle w:val="P32"/>
        <w:framePr w:w="10710" w:h="248" w:hRule="exact" w:wrap="none" w:vAnchor="page" w:hAnchor="margin" w:x="28" w:y="4904"/>
        <w:rPr>
          <w:rStyle w:val="C23"/>
          <w:rtl w:val="0"/>
        </w:rPr>
      </w:pPr>
      <w:r>
        <w:rPr>
          <w:rStyle w:val="C23"/>
          <w:rtl w:val="0"/>
        </w:rPr>
        <w:t>Je třeba splnit všechna kritéria.</w:t>
      </w:r>
    </w:p>
    <w:p>
      <w:pPr>
        <w:pStyle w:val="P23"/>
        <w:framePr w:w="10710" w:h="547" w:hRule="exact" w:wrap="none" w:vAnchor="page" w:hAnchor="margin" w:x="28" w:y="5339"/>
        <w:rPr>
          <w:rStyle w:val="C18"/>
          <w:rtl w:val="0"/>
        </w:rPr>
      </w:pPr>
      <w:r>
        <w:rPr>
          <w:rStyle w:val="C18"/>
          <w:rtl w:val="0"/>
        </w:rPr>
        <w:t>Příprava a úprava chemických látek a surovin pro procesy chemických výrob podle výrobní a analytické dokumentace</w:t>
      </w:r>
    </w:p>
    <w:p>
      <w:pPr>
        <w:pStyle w:val="P24"/>
        <w:framePr w:w="6713" w:h="376" w:hRule="exact" w:wrap="none" w:vAnchor="page" w:hAnchor="margin" w:x="45" w:y="5986"/>
        <w:rPr>
          <w:rStyle w:val="C3"/>
          <w:rtl w:val="0"/>
        </w:rPr>
      </w:pPr>
    </w:p>
    <w:p>
      <w:pPr>
        <w:pStyle w:val="P25"/>
        <w:framePr w:w="6661" w:h="249" w:hRule="exact" w:wrap="none" w:vAnchor="page" w:hAnchor="margin" w:x="71" w:y="6057"/>
        <w:rPr>
          <w:rStyle w:val="C19"/>
          <w:rtl w:val="0"/>
        </w:rPr>
      </w:pPr>
      <w:r>
        <w:rPr>
          <w:rStyle w:val="C19"/>
          <w:rtl w:val="0"/>
        </w:rPr>
        <w:t>Kritéria hodnocení</w:t>
      </w:r>
    </w:p>
    <w:p>
      <w:pPr>
        <w:pStyle w:val="P26"/>
        <w:framePr w:w="3918" w:h="376" w:hRule="exact" w:wrap="none" w:vAnchor="page" w:hAnchor="margin" w:x="6803" w:y="5986"/>
        <w:rPr>
          <w:rStyle w:val="C3"/>
          <w:rtl w:val="0"/>
        </w:rPr>
      </w:pPr>
    </w:p>
    <w:p>
      <w:pPr>
        <w:pStyle w:val="P27"/>
        <w:framePr w:w="3836" w:h="249" w:hRule="exact" w:wrap="none" w:vAnchor="page" w:hAnchor="margin" w:x="6859" w:y="6057"/>
        <w:rPr>
          <w:rStyle w:val="C20"/>
          <w:rtl w:val="0"/>
        </w:rPr>
      </w:pPr>
      <w:r>
        <w:rPr>
          <w:rStyle w:val="C20"/>
          <w:rtl w:val="0"/>
        </w:rPr>
        <w:t>Způsoby ověření</w:t>
      </w:r>
    </w:p>
    <w:p>
      <w:pPr>
        <w:pStyle w:val="P12"/>
        <w:framePr w:w="6710" w:h="831" w:hRule="exact" w:wrap="none" w:vAnchor="page" w:hAnchor="margin" w:x="45" w:y="6362"/>
        <w:rPr>
          <w:rStyle w:val="C3"/>
          <w:rtl w:val="0"/>
        </w:rPr>
      </w:pPr>
    </w:p>
    <w:p>
      <w:pPr>
        <w:pStyle w:val="P13"/>
        <w:framePr w:w="6658" w:h="704" w:hRule="exact" w:wrap="none" w:vAnchor="page" w:hAnchor="margin" w:x="71" w:y="6418"/>
        <w:rPr>
          <w:rStyle w:val="C11"/>
          <w:rtl w:val="0"/>
        </w:rPr>
      </w:pPr>
      <w:r>
        <w:rPr>
          <w:rStyle w:val="C11"/>
          <w:rtl w:val="0"/>
        </w:rPr>
        <w:t>a) Připravit vhodné suroviny a chemické látky pro zadaný technologický proces dle předložené dokumentace, vyhledat a interpretovat, jaké mají mít vlastnosti a parametry</w:t>
      </w:r>
    </w:p>
    <w:p>
      <w:pPr>
        <w:pStyle w:val="P28"/>
        <w:framePr w:w="3921" w:h="831" w:hRule="exact" w:wrap="none" w:vAnchor="page" w:hAnchor="margin" w:x="6800" w:y="6362"/>
        <w:rPr>
          <w:rStyle w:val="C3"/>
          <w:rtl w:val="0"/>
        </w:rPr>
      </w:pPr>
    </w:p>
    <w:p>
      <w:pPr>
        <w:pStyle w:val="P29"/>
        <w:framePr w:w="3839" w:h="704" w:hRule="exact" w:wrap="none" w:vAnchor="page" w:hAnchor="margin" w:x="6856" w:y="6418"/>
        <w:rPr>
          <w:rStyle w:val="C21"/>
          <w:rtl w:val="0"/>
        </w:rPr>
      </w:pPr>
      <w:r>
        <w:rPr>
          <w:rStyle w:val="C21"/>
          <w:rtl w:val="0"/>
        </w:rPr>
        <w:t>Praktické předvedení a ústní ověření</w:t>
      </w:r>
    </w:p>
    <w:p>
      <w:pPr>
        <w:pStyle w:val="P16"/>
        <w:framePr w:w="6710" w:h="607" w:hRule="exact" w:wrap="none" w:vAnchor="page" w:hAnchor="margin" w:x="45" w:y="7193"/>
        <w:rPr>
          <w:rStyle w:val="C3"/>
          <w:rtl w:val="0"/>
        </w:rPr>
      </w:pPr>
    </w:p>
    <w:p>
      <w:pPr>
        <w:pStyle w:val="P17"/>
        <w:framePr w:w="6658" w:h="480" w:hRule="exact" w:wrap="none" w:vAnchor="page" w:hAnchor="margin" w:x="71" w:y="7249"/>
        <w:rPr>
          <w:rStyle w:val="C13"/>
          <w:rtl w:val="0"/>
        </w:rPr>
      </w:pPr>
      <w:r>
        <w:rPr>
          <w:rStyle w:val="C13"/>
          <w:rtl w:val="0"/>
        </w:rPr>
        <w:t>b) Odebrat a navážit připravené suroviny a chemické látky a upravit je k technologickému procesu dle předložené dokumentace</w:t>
      </w:r>
    </w:p>
    <w:p>
      <w:pPr>
        <w:pStyle w:val="P30"/>
        <w:framePr w:w="3921" w:h="607" w:hRule="exact" w:wrap="none" w:vAnchor="page" w:hAnchor="margin" w:x="6800" w:y="7193"/>
        <w:rPr>
          <w:rStyle w:val="C3"/>
          <w:rtl w:val="0"/>
        </w:rPr>
      </w:pPr>
    </w:p>
    <w:p>
      <w:pPr>
        <w:pStyle w:val="P31"/>
        <w:framePr w:w="3839" w:h="480" w:hRule="exact" w:wrap="none" w:vAnchor="page" w:hAnchor="margin" w:x="6856" w:y="7249"/>
        <w:rPr>
          <w:rStyle w:val="C22"/>
          <w:rtl w:val="0"/>
        </w:rPr>
      </w:pPr>
      <w:r>
        <w:rPr>
          <w:rStyle w:val="C22"/>
          <w:rtl w:val="0"/>
        </w:rPr>
        <w:t>Praktické předvedení a ústní ověření</w:t>
      </w:r>
    </w:p>
    <w:p>
      <w:pPr>
        <w:pStyle w:val="P12"/>
        <w:framePr w:w="6710" w:h="831" w:hRule="exact" w:wrap="none" w:vAnchor="page" w:hAnchor="margin" w:x="45" w:y="7800"/>
        <w:rPr>
          <w:rStyle w:val="C3"/>
          <w:rtl w:val="0"/>
        </w:rPr>
      </w:pPr>
    </w:p>
    <w:p>
      <w:pPr>
        <w:pStyle w:val="P13"/>
        <w:framePr w:w="6658" w:h="704" w:hRule="exact" w:wrap="none" w:vAnchor="page" w:hAnchor="margin" w:x="71" w:y="7856"/>
        <w:rPr>
          <w:rStyle w:val="C11"/>
          <w:rtl w:val="0"/>
        </w:rPr>
      </w:pPr>
      <w:r>
        <w:rPr>
          <w:rStyle w:val="C11"/>
          <w:rtl w:val="0"/>
        </w:rPr>
        <w:t>c) Objasnit důvody, vlastnosti a způsoby úpravy použitých surovin a chemických látek pro danou chemickou výrobu s ohledem na technologický postup</w:t>
      </w:r>
    </w:p>
    <w:p>
      <w:pPr>
        <w:pStyle w:val="P28"/>
        <w:framePr w:w="3921" w:h="831" w:hRule="exact" w:wrap="none" w:vAnchor="page" w:hAnchor="margin" w:x="6800" w:y="7800"/>
        <w:rPr>
          <w:rStyle w:val="C3"/>
          <w:rtl w:val="0"/>
        </w:rPr>
      </w:pPr>
    </w:p>
    <w:p>
      <w:pPr>
        <w:pStyle w:val="P29"/>
        <w:framePr w:w="3839" w:h="704" w:hRule="exact" w:wrap="none" w:vAnchor="page" w:hAnchor="margin" w:x="6856" w:y="7856"/>
        <w:rPr>
          <w:rStyle w:val="C21"/>
          <w:rtl w:val="0"/>
        </w:rPr>
      </w:pPr>
      <w:r>
        <w:rPr>
          <w:rStyle w:val="C21"/>
          <w:rtl w:val="0"/>
        </w:rPr>
        <w:t>Ústní ověření</w:t>
      </w:r>
    </w:p>
    <w:p>
      <w:pPr>
        <w:pStyle w:val="P32"/>
        <w:framePr w:w="10710" w:h="248" w:hRule="exact" w:wrap="none" w:vAnchor="page" w:hAnchor="margin" w:x="28" w:y="8744"/>
        <w:rPr>
          <w:rStyle w:val="C23"/>
          <w:rtl w:val="0"/>
        </w:rPr>
      </w:pPr>
      <w:r>
        <w:rPr>
          <w:rStyle w:val="C23"/>
          <w:rtl w:val="0"/>
        </w:rPr>
        <w:t>Je třeba splnit všechna kritéria.</w:t>
      </w:r>
    </w:p>
    <w:p>
      <w:pPr>
        <w:pStyle w:val="P23"/>
        <w:framePr w:w="10710" w:h="547" w:hRule="exact" w:wrap="none" w:vAnchor="page" w:hAnchor="margin" w:x="28" w:y="9180"/>
        <w:rPr>
          <w:rStyle w:val="C18"/>
          <w:rtl w:val="0"/>
        </w:rPr>
      </w:pPr>
      <w:r>
        <w:rPr>
          <w:rStyle w:val="C18"/>
          <w:rtl w:val="0"/>
        </w:rPr>
        <w:t>Vedení předepsané výrobní a provozní dokumentace obsluhy a řízení technologických procesů ve výrobě chemických a zpracovatelských produktů</w:t>
      </w:r>
    </w:p>
    <w:p>
      <w:pPr>
        <w:pStyle w:val="P24"/>
        <w:framePr w:w="6713" w:h="376" w:hRule="exact" w:wrap="none" w:vAnchor="page" w:hAnchor="margin" w:x="45" w:y="9827"/>
        <w:rPr>
          <w:rStyle w:val="C3"/>
          <w:rtl w:val="0"/>
        </w:rPr>
      </w:pPr>
    </w:p>
    <w:p>
      <w:pPr>
        <w:pStyle w:val="P25"/>
        <w:framePr w:w="6661" w:h="249" w:hRule="exact" w:wrap="none" w:vAnchor="page" w:hAnchor="margin" w:x="71" w:y="9898"/>
        <w:rPr>
          <w:rStyle w:val="C19"/>
          <w:rtl w:val="0"/>
        </w:rPr>
      </w:pPr>
      <w:r>
        <w:rPr>
          <w:rStyle w:val="C19"/>
          <w:rtl w:val="0"/>
        </w:rPr>
        <w:t>Kritéria hodnocení</w:t>
      </w:r>
    </w:p>
    <w:p>
      <w:pPr>
        <w:pStyle w:val="P26"/>
        <w:framePr w:w="3918" w:h="376" w:hRule="exact" w:wrap="none" w:vAnchor="page" w:hAnchor="margin" w:x="6803" w:y="9827"/>
        <w:rPr>
          <w:rStyle w:val="C3"/>
          <w:rtl w:val="0"/>
        </w:rPr>
      </w:pPr>
    </w:p>
    <w:p>
      <w:pPr>
        <w:pStyle w:val="P27"/>
        <w:framePr w:w="3836" w:h="249" w:hRule="exact" w:wrap="none" w:vAnchor="page" w:hAnchor="margin" w:x="6859" w:y="9898"/>
        <w:rPr>
          <w:rStyle w:val="C20"/>
          <w:rtl w:val="0"/>
        </w:rPr>
      </w:pPr>
      <w:r>
        <w:rPr>
          <w:rStyle w:val="C20"/>
          <w:rtl w:val="0"/>
        </w:rPr>
        <w:t>Způsoby ověření</w:t>
      </w:r>
    </w:p>
    <w:p>
      <w:pPr>
        <w:pStyle w:val="P12"/>
        <w:framePr w:w="6710" w:h="607" w:hRule="exact" w:wrap="none" w:vAnchor="page" w:hAnchor="margin" w:x="45" w:y="10203"/>
        <w:rPr>
          <w:rStyle w:val="C3"/>
          <w:rtl w:val="0"/>
        </w:rPr>
      </w:pPr>
    </w:p>
    <w:p>
      <w:pPr>
        <w:pStyle w:val="P13"/>
        <w:framePr w:w="6658" w:h="480" w:hRule="exact" w:wrap="none" w:vAnchor="page" w:hAnchor="margin" w:x="71" w:y="10259"/>
        <w:rPr>
          <w:rStyle w:val="C11"/>
          <w:rtl w:val="0"/>
        </w:rPr>
      </w:pPr>
      <w:r>
        <w:rPr>
          <w:rStyle w:val="C11"/>
          <w:rtl w:val="0"/>
        </w:rPr>
        <w:t xml:space="preserve">a) Zaznamenat průběh technologického procesu na příslušném zařízení, uvést jeho parametry a  podmínky</w:t>
      </w:r>
    </w:p>
    <w:p>
      <w:pPr>
        <w:pStyle w:val="P28"/>
        <w:framePr w:w="3921" w:h="607" w:hRule="exact" w:wrap="none" w:vAnchor="page" w:hAnchor="margin" w:x="6800" w:y="10203"/>
        <w:rPr>
          <w:rStyle w:val="C3"/>
          <w:rtl w:val="0"/>
        </w:rPr>
      </w:pPr>
    </w:p>
    <w:p>
      <w:pPr>
        <w:pStyle w:val="P29"/>
        <w:framePr w:w="3839" w:h="480" w:hRule="exact" w:wrap="none" w:vAnchor="page" w:hAnchor="margin" w:x="6856" w:y="10259"/>
        <w:rPr>
          <w:rStyle w:val="C21"/>
          <w:rtl w:val="0"/>
        </w:rPr>
      </w:pPr>
      <w:r>
        <w:rPr>
          <w:rStyle w:val="C21"/>
          <w:rtl w:val="0"/>
        </w:rPr>
        <w:t>Praktické předvedení a ústní ověření</w:t>
      </w:r>
    </w:p>
    <w:p>
      <w:pPr>
        <w:pStyle w:val="P16"/>
        <w:framePr w:w="6710" w:h="607" w:hRule="exact" w:wrap="none" w:vAnchor="page" w:hAnchor="margin" w:x="45" w:y="10810"/>
        <w:rPr>
          <w:rStyle w:val="C3"/>
          <w:rtl w:val="0"/>
        </w:rPr>
      </w:pPr>
    </w:p>
    <w:p>
      <w:pPr>
        <w:pStyle w:val="P17"/>
        <w:framePr w:w="6658" w:h="480" w:hRule="exact" w:wrap="none" w:vAnchor="page" w:hAnchor="margin" w:x="71" w:y="10866"/>
        <w:rPr>
          <w:rStyle w:val="C13"/>
          <w:rtl w:val="0"/>
        </w:rPr>
      </w:pPr>
      <w:r>
        <w:rPr>
          <w:rStyle w:val="C13"/>
          <w:rtl w:val="0"/>
        </w:rPr>
        <w:t>b) Zaznamenat v souladu s provozním předpisem údaje o chodu zařízení, spotřebě energie, doplňování hmot, provedených úkonech běžné údržby</w:t>
      </w:r>
    </w:p>
    <w:p>
      <w:pPr>
        <w:pStyle w:val="P30"/>
        <w:framePr w:w="3921" w:h="607" w:hRule="exact" w:wrap="none" w:vAnchor="page" w:hAnchor="margin" w:x="6800" w:y="10810"/>
        <w:rPr>
          <w:rStyle w:val="C3"/>
          <w:rtl w:val="0"/>
        </w:rPr>
      </w:pPr>
    </w:p>
    <w:p>
      <w:pPr>
        <w:pStyle w:val="P31"/>
        <w:framePr w:w="3839" w:h="480" w:hRule="exact" w:wrap="none" w:vAnchor="page" w:hAnchor="margin" w:x="6856" w:y="10866"/>
        <w:rPr>
          <w:rStyle w:val="C22"/>
          <w:rtl w:val="0"/>
        </w:rPr>
      </w:pPr>
      <w:r>
        <w:rPr>
          <w:rStyle w:val="C22"/>
          <w:rtl w:val="0"/>
        </w:rPr>
        <w:t>Praktické předvedení</w:t>
      </w:r>
    </w:p>
    <w:p>
      <w:pPr>
        <w:pStyle w:val="P12"/>
        <w:framePr w:w="6710" w:h="607" w:hRule="exact" w:wrap="none" w:vAnchor="page" w:hAnchor="margin" w:x="45" w:y="11417"/>
        <w:rPr>
          <w:rStyle w:val="C3"/>
          <w:rtl w:val="0"/>
        </w:rPr>
      </w:pPr>
    </w:p>
    <w:p>
      <w:pPr>
        <w:pStyle w:val="P13"/>
        <w:framePr w:w="6658" w:h="480" w:hRule="exact" w:wrap="none" w:vAnchor="page" w:hAnchor="margin" w:x="71" w:y="11473"/>
        <w:rPr>
          <w:rStyle w:val="C11"/>
          <w:rtl w:val="0"/>
        </w:rPr>
      </w:pPr>
      <w:r>
        <w:rPr>
          <w:rStyle w:val="C11"/>
          <w:rtl w:val="0"/>
        </w:rPr>
        <w:t>c) Zaznamenat v souladu s provozním předpisem údaje o poruchách a opravách provozních zařízení</w:t>
      </w:r>
    </w:p>
    <w:p>
      <w:pPr>
        <w:pStyle w:val="P28"/>
        <w:framePr w:w="3921" w:h="607" w:hRule="exact" w:wrap="none" w:vAnchor="page" w:hAnchor="margin" w:x="6800" w:y="11417"/>
        <w:rPr>
          <w:rStyle w:val="C3"/>
          <w:rtl w:val="0"/>
        </w:rPr>
      </w:pPr>
    </w:p>
    <w:p>
      <w:pPr>
        <w:pStyle w:val="P29"/>
        <w:framePr w:w="3839" w:h="480" w:hRule="exact" w:wrap="none" w:vAnchor="page" w:hAnchor="margin" w:x="6856" w:y="11473"/>
        <w:rPr>
          <w:rStyle w:val="C21"/>
          <w:rtl w:val="0"/>
        </w:rPr>
      </w:pPr>
      <w:r>
        <w:rPr>
          <w:rStyle w:val="C21"/>
          <w:rtl w:val="0"/>
        </w:rPr>
        <w:t>Praktické předvedení</w:t>
      </w:r>
    </w:p>
    <w:p>
      <w:pPr>
        <w:pStyle w:val="P16"/>
        <w:framePr w:w="6710" w:h="1055" w:hRule="exact" w:wrap="none" w:vAnchor="page" w:hAnchor="margin" w:x="45" w:y="12023"/>
        <w:rPr>
          <w:rStyle w:val="C3"/>
          <w:rtl w:val="0"/>
        </w:rPr>
      </w:pPr>
    </w:p>
    <w:p>
      <w:pPr>
        <w:pStyle w:val="P17"/>
        <w:framePr w:w="6658" w:h="928" w:hRule="exact" w:wrap="none" w:vAnchor="page" w:hAnchor="margin" w:x="71" w:y="12079"/>
        <w:rPr>
          <w:rStyle w:val="C13"/>
          <w:rtl w:val="0"/>
        </w:rPr>
      </w:pPr>
      <w:r>
        <w:rPr>
          <w:rStyle w:val="C13"/>
          <w:rtl w:val="0"/>
        </w:rPr>
        <w:t>d) Provést a zaevidovat příjem, skladování, expedici, balení a značení surovin, polotovarů a produktů v různých fázích výrobního procesu včetně nakládání s výrobním a manipulačním odpadem a vložit data do počítačového systému</w:t>
      </w:r>
    </w:p>
    <w:p>
      <w:pPr>
        <w:pStyle w:val="P30"/>
        <w:framePr w:w="3921" w:h="1055" w:hRule="exact" w:wrap="none" w:vAnchor="page" w:hAnchor="margin" w:x="6800" w:y="12023"/>
        <w:rPr>
          <w:rStyle w:val="C3"/>
          <w:rtl w:val="0"/>
        </w:rPr>
      </w:pPr>
    </w:p>
    <w:p>
      <w:pPr>
        <w:pStyle w:val="P31"/>
        <w:framePr w:w="3839" w:h="928" w:hRule="exact" w:wrap="none" w:vAnchor="page" w:hAnchor="margin" w:x="6856" w:y="12079"/>
        <w:rPr>
          <w:rStyle w:val="C22"/>
          <w:rtl w:val="0"/>
        </w:rPr>
      </w:pPr>
      <w:r>
        <w:rPr>
          <w:rStyle w:val="C22"/>
          <w:rtl w:val="0"/>
        </w:rPr>
        <w:t>Praktické předvedení a ústní ověření</w:t>
      </w:r>
    </w:p>
    <w:p>
      <w:pPr>
        <w:pStyle w:val="P32"/>
        <w:framePr w:w="10710" w:h="248" w:hRule="exact" w:wrap="none" w:vAnchor="page" w:hAnchor="margin" w:x="28" w:y="1319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Chemik pro obsluhu zařízení, 30.7.2026 7:05:00</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Obsluha technologických zařízení jednotlivých výrobních operací a chemických procesů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Popsat funkci a způsob ovládání stroje nebo zařízení používaného při technologických operacích, při úpravě surovin, výrobě polotovarů a výrobků a jejich manipulaci</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Ústní ověření</w:t>
      </w:r>
    </w:p>
    <w:p>
      <w:pPr>
        <w:pStyle w:val="P16"/>
        <w:framePr w:w="6710" w:h="1055" w:hRule="exact" w:wrap="none" w:vAnchor="page" w:hAnchor="margin" w:x="45" w:y="3801"/>
        <w:rPr>
          <w:rStyle w:val="C3"/>
          <w:rtl w:val="0"/>
        </w:rPr>
      </w:pPr>
    </w:p>
    <w:p>
      <w:pPr>
        <w:pStyle w:val="P17"/>
        <w:framePr w:w="6658" w:h="928" w:hRule="exact" w:wrap="none" w:vAnchor="page" w:hAnchor="margin" w:x="71" w:y="3857"/>
        <w:rPr>
          <w:rStyle w:val="C13"/>
          <w:rtl w:val="0"/>
        </w:rPr>
      </w:pPr>
      <w:r>
        <w:rPr>
          <w:rStyle w:val="C13"/>
          <w:rtl w:val="0"/>
        </w:rPr>
        <w:t>b) Provést základní úkony při obsluze stroje nebo zařízení používaného při technologických operacích, při úpravě a zpracování surovin, výrobě polotovarů a výrobků a jejich manipulaci, tj. uvést je do chodu, udržovat, přerušit a zastavit chod, seřídit chod, provést běžnou údržbu</w:t>
      </w:r>
    </w:p>
    <w:p>
      <w:pPr>
        <w:pStyle w:val="P30"/>
        <w:framePr w:w="3921" w:h="1055" w:hRule="exact" w:wrap="none" w:vAnchor="page" w:hAnchor="margin" w:x="6800" w:y="3801"/>
        <w:rPr>
          <w:rStyle w:val="C3"/>
          <w:rtl w:val="0"/>
        </w:rPr>
      </w:pPr>
    </w:p>
    <w:p>
      <w:pPr>
        <w:pStyle w:val="P31"/>
        <w:framePr w:w="3839" w:h="928" w:hRule="exact" w:wrap="none" w:vAnchor="page" w:hAnchor="margin" w:x="6856" w:y="3857"/>
        <w:rPr>
          <w:rStyle w:val="C22"/>
          <w:rtl w:val="0"/>
        </w:rPr>
      </w:pPr>
      <w:r>
        <w:rPr>
          <w:rStyle w:val="C22"/>
          <w:rtl w:val="0"/>
        </w:rPr>
        <w:t>Praktické předvedení</w:t>
      </w:r>
    </w:p>
    <w:p>
      <w:pPr>
        <w:pStyle w:val="P12"/>
        <w:framePr w:w="6710" w:h="607" w:hRule="exact" w:wrap="none" w:vAnchor="page" w:hAnchor="margin" w:x="45" w:y="4856"/>
        <w:rPr>
          <w:rStyle w:val="C3"/>
          <w:rtl w:val="0"/>
        </w:rPr>
      </w:pPr>
    </w:p>
    <w:p>
      <w:pPr>
        <w:pStyle w:val="P13"/>
        <w:framePr w:w="6658" w:h="480" w:hRule="exact" w:wrap="none" w:vAnchor="page" w:hAnchor="margin" w:x="71" w:y="4912"/>
        <w:rPr>
          <w:rStyle w:val="C11"/>
          <w:rtl w:val="0"/>
        </w:rPr>
      </w:pPr>
      <w:r>
        <w:rPr>
          <w:rStyle w:val="C11"/>
          <w:rtl w:val="0"/>
        </w:rPr>
        <w:t>c) Dodržet a nastavit pracovní režim stroje či zařízení používaného při technologických operacích podle předepsaných technologických předpisů</w:t>
      </w:r>
    </w:p>
    <w:p>
      <w:pPr>
        <w:pStyle w:val="P28"/>
        <w:framePr w:w="3921" w:h="607" w:hRule="exact" w:wrap="none" w:vAnchor="page" w:hAnchor="margin" w:x="6800" w:y="4856"/>
        <w:rPr>
          <w:rStyle w:val="C3"/>
          <w:rtl w:val="0"/>
        </w:rPr>
      </w:pPr>
    </w:p>
    <w:p>
      <w:pPr>
        <w:pStyle w:val="P29"/>
        <w:framePr w:w="3839" w:h="480" w:hRule="exact" w:wrap="none" w:vAnchor="page" w:hAnchor="margin" w:x="6856" w:y="4912"/>
        <w:rPr>
          <w:rStyle w:val="C21"/>
          <w:rtl w:val="0"/>
        </w:rPr>
      </w:pPr>
      <w:r>
        <w:rPr>
          <w:rStyle w:val="C21"/>
          <w:rtl w:val="0"/>
        </w:rPr>
        <w:t>Praktické předvedení a ústní ověření</w:t>
      </w:r>
    </w:p>
    <w:p>
      <w:pPr>
        <w:pStyle w:val="P16"/>
        <w:framePr w:w="6710" w:h="1055" w:hRule="exact" w:wrap="none" w:vAnchor="page" w:hAnchor="margin" w:x="45" w:y="5463"/>
        <w:rPr>
          <w:rStyle w:val="C3"/>
          <w:rtl w:val="0"/>
        </w:rPr>
      </w:pPr>
    </w:p>
    <w:p>
      <w:pPr>
        <w:pStyle w:val="P17"/>
        <w:framePr w:w="6658" w:h="928" w:hRule="exact" w:wrap="none" w:vAnchor="page" w:hAnchor="margin" w:x="71" w:y="5519"/>
        <w:rPr>
          <w:rStyle w:val="C13"/>
          <w:rtl w:val="0"/>
        </w:rPr>
      </w:pPr>
      <w:r>
        <w:rPr>
          <w:rStyle w:val="C13"/>
          <w:rtl w:val="0"/>
        </w:rPr>
        <w:t>d) Operativně reagovat adekvátním zásahem při běžném provozu, při výskytu havarijního stavu, na změnu zobrazovacích jednotek, měřicích přístrojů a signalizačního zařízení stroje či zařízení používaných při technologických operacích</w:t>
      </w:r>
    </w:p>
    <w:p>
      <w:pPr>
        <w:pStyle w:val="P30"/>
        <w:framePr w:w="3921" w:h="1055" w:hRule="exact" w:wrap="none" w:vAnchor="page" w:hAnchor="margin" w:x="6800" w:y="5463"/>
        <w:rPr>
          <w:rStyle w:val="C3"/>
          <w:rtl w:val="0"/>
        </w:rPr>
      </w:pPr>
    </w:p>
    <w:p>
      <w:pPr>
        <w:pStyle w:val="P31"/>
        <w:framePr w:w="3839" w:h="928" w:hRule="exact" w:wrap="none" w:vAnchor="page" w:hAnchor="margin" w:x="6856" w:y="5519"/>
        <w:rPr>
          <w:rStyle w:val="C22"/>
          <w:rtl w:val="0"/>
        </w:rPr>
      </w:pPr>
      <w:r>
        <w:rPr>
          <w:rStyle w:val="C22"/>
          <w:rtl w:val="0"/>
        </w:rPr>
        <w:t>Praktické předvedení a ústní ověření</w:t>
      </w:r>
    </w:p>
    <w:p>
      <w:pPr>
        <w:pStyle w:val="P12"/>
        <w:framePr w:w="6710" w:h="607" w:hRule="exact" w:wrap="none" w:vAnchor="page" w:hAnchor="margin" w:x="45" w:y="6518"/>
        <w:rPr>
          <w:rStyle w:val="C3"/>
          <w:rtl w:val="0"/>
        </w:rPr>
      </w:pPr>
    </w:p>
    <w:p>
      <w:pPr>
        <w:pStyle w:val="P13"/>
        <w:framePr w:w="6658" w:h="480" w:hRule="exact" w:wrap="none" w:vAnchor="page" w:hAnchor="margin" w:x="71" w:y="6574"/>
        <w:rPr>
          <w:rStyle w:val="C11"/>
          <w:rtl w:val="0"/>
        </w:rPr>
      </w:pPr>
      <w:r>
        <w:rPr>
          <w:rStyle w:val="C11"/>
          <w:rtl w:val="0"/>
        </w:rPr>
        <w:t>e) Dodržet při obsluze a provozu stroje či zařízení používaného při technologických operacích bezpečnostní a požární předpisy</w:t>
      </w:r>
    </w:p>
    <w:p>
      <w:pPr>
        <w:pStyle w:val="P28"/>
        <w:framePr w:w="3921" w:h="607" w:hRule="exact" w:wrap="none" w:vAnchor="page" w:hAnchor="margin" w:x="6800" w:y="6518"/>
        <w:rPr>
          <w:rStyle w:val="C3"/>
          <w:rtl w:val="0"/>
        </w:rPr>
      </w:pPr>
    </w:p>
    <w:p>
      <w:pPr>
        <w:pStyle w:val="P29"/>
        <w:framePr w:w="3839" w:h="480" w:hRule="exact" w:wrap="none" w:vAnchor="page" w:hAnchor="margin" w:x="6856" w:y="6574"/>
        <w:rPr>
          <w:rStyle w:val="C21"/>
          <w:rtl w:val="0"/>
        </w:rPr>
      </w:pPr>
      <w:r>
        <w:rPr>
          <w:rStyle w:val="C21"/>
          <w:rtl w:val="0"/>
        </w:rPr>
        <w:t>Praktické předvedení a ústní ověření</w:t>
      </w:r>
    </w:p>
    <w:p>
      <w:pPr>
        <w:pStyle w:val="P32"/>
        <w:framePr w:w="10710" w:h="248" w:hRule="exact" w:wrap="none" w:vAnchor="page" w:hAnchor="margin" w:x="28" w:y="7238"/>
        <w:rPr>
          <w:rStyle w:val="C23"/>
          <w:rtl w:val="0"/>
        </w:rPr>
      </w:pPr>
      <w:r>
        <w:rPr>
          <w:rStyle w:val="C23"/>
          <w:rtl w:val="0"/>
        </w:rPr>
        <w:t>Je třeba splnit všechna kritéria.</w:t>
      </w:r>
    </w:p>
    <w:p>
      <w:pPr>
        <w:pStyle w:val="P23"/>
        <w:framePr w:w="10710" w:h="547" w:hRule="exact" w:wrap="none" w:vAnchor="page" w:hAnchor="margin" w:x="28" w:y="7674"/>
        <w:rPr>
          <w:rStyle w:val="C18"/>
          <w:rtl w:val="0"/>
        </w:rPr>
      </w:pPr>
      <w:r>
        <w:rPr>
          <w:rStyle w:val="C18"/>
          <w:rtl w:val="0"/>
        </w:rPr>
        <w:t>Dodržování zásad bezpečnosti a ochrany zdraví při práci, hygieny práce, požární prevence a ochrany životního prostředí</w:t>
      </w:r>
    </w:p>
    <w:p>
      <w:pPr>
        <w:pStyle w:val="P24"/>
        <w:framePr w:w="6713" w:h="376" w:hRule="exact" w:wrap="none" w:vAnchor="page" w:hAnchor="margin" w:x="45" w:y="8321"/>
        <w:rPr>
          <w:rStyle w:val="C3"/>
          <w:rtl w:val="0"/>
        </w:rPr>
      </w:pPr>
    </w:p>
    <w:p>
      <w:pPr>
        <w:pStyle w:val="P25"/>
        <w:framePr w:w="6661" w:h="249" w:hRule="exact" w:wrap="none" w:vAnchor="page" w:hAnchor="margin" w:x="71" w:y="8392"/>
        <w:rPr>
          <w:rStyle w:val="C19"/>
          <w:rtl w:val="0"/>
        </w:rPr>
      </w:pPr>
      <w:r>
        <w:rPr>
          <w:rStyle w:val="C19"/>
          <w:rtl w:val="0"/>
        </w:rPr>
        <w:t>Kritéria hodnocení</w:t>
      </w:r>
    </w:p>
    <w:p>
      <w:pPr>
        <w:pStyle w:val="P26"/>
        <w:framePr w:w="3918" w:h="376" w:hRule="exact" w:wrap="none" w:vAnchor="page" w:hAnchor="margin" w:x="6803" w:y="8321"/>
        <w:rPr>
          <w:rStyle w:val="C3"/>
          <w:rtl w:val="0"/>
        </w:rPr>
      </w:pPr>
    </w:p>
    <w:p>
      <w:pPr>
        <w:pStyle w:val="P27"/>
        <w:framePr w:w="3836" w:h="249" w:hRule="exact" w:wrap="none" w:vAnchor="page" w:hAnchor="margin" w:x="6859" w:y="8392"/>
        <w:rPr>
          <w:rStyle w:val="C20"/>
          <w:rtl w:val="0"/>
        </w:rPr>
      </w:pPr>
      <w:r>
        <w:rPr>
          <w:rStyle w:val="C20"/>
          <w:rtl w:val="0"/>
        </w:rPr>
        <w:t>Způsoby ověření</w:t>
      </w:r>
    </w:p>
    <w:p>
      <w:pPr>
        <w:pStyle w:val="P12"/>
        <w:framePr w:w="6710" w:h="607" w:hRule="exact" w:wrap="none" w:vAnchor="page" w:hAnchor="margin" w:x="45" w:y="8697"/>
        <w:rPr>
          <w:rStyle w:val="C3"/>
          <w:rtl w:val="0"/>
        </w:rPr>
      </w:pPr>
    </w:p>
    <w:p>
      <w:pPr>
        <w:pStyle w:val="P13"/>
        <w:framePr w:w="6658" w:h="480" w:hRule="exact" w:wrap="none" w:vAnchor="page" w:hAnchor="margin" w:x="71" w:y="8753"/>
        <w:rPr>
          <w:rStyle w:val="C11"/>
          <w:rtl w:val="0"/>
        </w:rPr>
      </w:pPr>
      <w:r>
        <w:rPr>
          <w:rStyle w:val="C11"/>
          <w:rtl w:val="0"/>
        </w:rPr>
        <w:t>a) Dodržovat zásady bezpečné práce s chemickými látkami, stroji, přístroji a zařízením v provozním měřítku včetně používání vhodných OOPP</w:t>
      </w:r>
    </w:p>
    <w:p>
      <w:pPr>
        <w:pStyle w:val="P28"/>
        <w:framePr w:w="3921" w:h="607" w:hRule="exact" w:wrap="none" w:vAnchor="page" w:hAnchor="margin" w:x="6800" w:y="8697"/>
        <w:rPr>
          <w:rStyle w:val="C3"/>
          <w:rtl w:val="0"/>
        </w:rPr>
      </w:pPr>
    </w:p>
    <w:p>
      <w:pPr>
        <w:pStyle w:val="P29"/>
        <w:framePr w:w="3839" w:h="480" w:hRule="exact" w:wrap="none" w:vAnchor="page" w:hAnchor="margin" w:x="6856" w:y="8753"/>
        <w:rPr>
          <w:rStyle w:val="C21"/>
          <w:rtl w:val="0"/>
        </w:rPr>
      </w:pPr>
      <w:r>
        <w:rPr>
          <w:rStyle w:val="C21"/>
          <w:rtl w:val="0"/>
        </w:rPr>
        <w:t>Praktické předvedení</w:t>
      </w:r>
    </w:p>
    <w:p>
      <w:pPr>
        <w:pStyle w:val="P16"/>
        <w:framePr w:w="6710" w:h="376" w:hRule="exact" w:wrap="none" w:vAnchor="page" w:hAnchor="margin" w:x="45" w:y="9304"/>
        <w:rPr>
          <w:rStyle w:val="C3"/>
          <w:rtl w:val="0"/>
        </w:rPr>
      </w:pPr>
    </w:p>
    <w:p>
      <w:pPr>
        <w:pStyle w:val="P17"/>
        <w:framePr w:w="6658" w:h="249" w:hRule="exact" w:wrap="none" w:vAnchor="page" w:hAnchor="margin" w:x="71" w:y="9360"/>
        <w:rPr>
          <w:rStyle w:val="C13"/>
          <w:rtl w:val="0"/>
        </w:rPr>
      </w:pPr>
      <w:r>
        <w:rPr>
          <w:rStyle w:val="C13"/>
          <w:rtl w:val="0"/>
        </w:rPr>
        <w:t>b) Dodržovat hygienické předpisy</w:t>
      </w:r>
    </w:p>
    <w:p>
      <w:pPr>
        <w:pStyle w:val="P30"/>
        <w:framePr w:w="3921" w:h="376" w:hRule="exact" w:wrap="none" w:vAnchor="page" w:hAnchor="margin" w:x="6800" w:y="9304"/>
        <w:rPr>
          <w:rStyle w:val="C3"/>
          <w:rtl w:val="0"/>
        </w:rPr>
      </w:pPr>
    </w:p>
    <w:p>
      <w:pPr>
        <w:pStyle w:val="P31"/>
        <w:framePr w:w="3839" w:h="249" w:hRule="exact" w:wrap="none" w:vAnchor="page" w:hAnchor="margin" w:x="6856" w:y="9360"/>
        <w:rPr>
          <w:rStyle w:val="C22"/>
          <w:rtl w:val="0"/>
        </w:rPr>
      </w:pPr>
      <w:r>
        <w:rPr>
          <w:rStyle w:val="C22"/>
          <w:rtl w:val="0"/>
        </w:rPr>
        <w:t>Praktické předvedení</w:t>
      </w:r>
    </w:p>
    <w:p>
      <w:pPr>
        <w:pStyle w:val="P12"/>
        <w:framePr w:w="6710" w:h="831" w:hRule="exact" w:wrap="none" w:vAnchor="page" w:hAnchor="margin" w:x="45" w:y="9680"/>
        <w:rPr>
          <w:rStyle w:val="C3"/>
          <w:rtl w:val="0"/>
        </w:rPr>
      </w:pPr>
    </w:p>
    <w:p>
      <w:pPr>
        <w:pStyle w:val="P13"/>
        <w:framePr w:w="6658" w:h="704" w:hRule="exact" w:wrap="none" w:vAnchor="page" w:hAnchor="margin" w:x="71" w:y="9736"/>
        <w:rPr>
          <w:rStyle w:val="C11"/>
          <w:rtl w:val="0"/>
        </w:rPr>
      </w:pPr>
      <w:r>
        <w:rPr>
          <w:rStyle w:val="C11"/>
          <w:rtl w:val="0"/>
        </w:rPr>
        <w:t>c) Orientovat se v hlavních zásadách práce v systému environmentálního řízení, posoudit možné negativní vlivy provozu na životní prostředí při nedodržení technologických postupů</w:t>
      </w:r>
    </w:p>
    <w:p>
      <w:pPr>
        <w:pStyle w:val="P28"/>
        <w:framePr w:w="3921" w:h="831" w:hRule="exact" w:wrap="none" w:vAnchor="page" w:hAnchor="margin" w:x="6800" w:y="9680"/>
        <w:rPr>
          <w:rStyle w:val="C3"/>
          <w:rtl w:val="0"/>
        </w:rPr>
      </w:pPr>
    </w:p>
    <w:p>
      <w:pPr>
        <w:pStyle w:val="P29"/>
        <w:framePr w:w="3839" w:h="704" w:hRule="exact" w:wrap="none" w:vAnchor="page" w:hAnchor="margin" w:x="6856" w:y="9736"/>
        <w:rPr>
          <w:rStyle w:val="C21"/>
          <w:rtl w:val="0"/>
        </w:rPr>
      </w:pPr>
      <w:r>
        <w:rPr>
          <w:rStyle w:val="C21"/>
          <w:rtl w:val="0"/>
        </w:rPr>
        <w:t>Praktické předvedení a ústní ověření</w:t>
      </w:r>
    </w:p>
    <w:p>
      <w:pPr>
        <w:pStyle w:val="P16"/>
        <w:framePr w:w="6710" w:h="831" w:hRule="exact" w:wrap="none" w:vAnchor="page" w:hAnchor="margin" w:x="45" w:y="10511"/>
        <w:rPr>
          <w:rStyle w:val="C3"/>
          <w:rtl w:val="0"/>
        </w:rPr>
      </w:pPr>
    </w:p>
    <w:p>
      <w:pPr>
        <w:pStyle w:val="P17"/>
        <w:framePr w:w="6658" w:h="704" w:hRule="exact" w:wrap="none" w:vAnchor="page" w:hAnchor="margin" w:x="71" w:y="10567"/>
        <w:rPr>
          <w:rStyle w:val="C13"/>
          <w:rtl w:val="0"/>
        </w:rPr>
      </w:pPr>
      <w:r>
        <w:rPr>
          <w:rStyle w:val="C13"/>
          <w:rtl w:val="0"/>
        </w:rPr>
        <w:t>d) Dodržovat obecně závazné normy a předpisy BOZP a požární ochrany, dodržovat zásady práce v zavedeném systému řízení bezpečnosti a ochrany zdraví při práci</w:t>
      </w:r>
    </w:p>
    <w:p>
      <w:pPr>
        <w:pStyle w:val="P30"/>
        <w:framePr w:w="3921" w:h="831" w:hRule="exact" w:wrap="none" w:vAnchor="page" w:hAnchor="margin" w:x="6800" w:y="10511"/>
        <w:rPr>
          <w:rStyle w:val="C3"/>
          <w:rtl w:val="0"/>
        </w:rPr>
      </w:pPr>
    </w:p>
    <w:p>
      <w:pPr>
        <w:pStyle w:val="P31"/>
        <w:framePr w:w="3839" w:h="704" w:hRule="exact" w:wrap="none" w:vAnchor="page" w:hAnchor="margin" w:x="6856" w:y="10567"/>
        <w:rPr>
          <w:rStyle w:val="C22"/>
          <w:rtl w:val="0"/>
        </w:rPr>
      </w:pPr>
      <w:r>
        <w:rPr>
          <w:rStyle w:val="C22"/>
          <w:rtl w:val="0"/>
        </w:rPr>
        <w:t>Praktické předvedení</w:t>
      </w:r>
    </w:p>
    <w:p>
      <w:pPr>
        <w:pStyle w:val="P32"/>
        <w:framePr w:w="10710" w:h="248" w:hRule="exact" w:wrap="none" w:vAnchor="page" w:hAnchor="margin" w:x="28" w:y="1145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Chemik pro obsluhu zařízení, 30.7.2026 7:05:00</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632"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89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89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vykonávání pracovních činností této profesní kvalifikace je vyžadována a prokazuje se lékařským potvrzením (odkaz na povolání v NSP - https://nsp.cz/jednotka-prace/chemik-pro-obsluhu-zarize#zdravotni-zpusobilost). </w:t>
      </w:r>
    </w:p>
    <w:p>
      <w:pPr>
        <w:keepNext w:val="0"/>
        <w:keepLines w:val="0"/>
        <w:framePr w:w="10766" w:h="89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odborných kompetencí představuje komplex činností zahrnující orientaci v dokumentech potřebných pro technologickou výrobu a interpretaci údajů v nich uvedených, úpravu surovin pro výrobu, provádění analýz, vysvětlení průběhu technologického procesu, sledování a posuzování hodnot a parametrů při obsluze technologických procesů, vedení předepsané výrobní a technologické dokumentace, obsluhu technologických zařízení, apod.</w:t>
      </w:r>
    </w:p>
    <w:p>
      <w:pPr>
        <w:keepNext w:val="0"/>
        <w:keepLines w:val="0"/>
        <w:framePr w:w="10766" w:h="89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Zkouška bude probíhat pro vybranou konkrétní technologii chemické výroby, na které se uchazeč před zkouškou dohodne s autorizovanou osobou. </w:t>
      </w:r>
    </w:p>
    <w:p>
      <w:pPr>
        <w:keepNext w:val="0"/>
        <w:keepLines w:val="0"/>
        <w:framePr w:w="10766" w:h="89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 odborné kompetence Sledování hodnot a parametrů při obsluze a řízení technologických procesů ve výrobě chemických a zpracovatelských produktů a vyhodnocování kontrolní činnosti, kritérium hodnocení a), zadá autorizovaná osoba kvalitativní a kvantitativní analýzu, na základě které uchazeč splní dané kritérium hodnocení; při ověřování dalších kritérií hodnocení v této odborné kompetenci se vychází ze zadání stanoveného pro kritérium hodnocení a).</w:t>
      </w:r>
    </w:p>
    <w:p>
      <w:pPr>
        <w:keepNext w:val="0"/>
        <w:keepLines w:val="0"/>
        <w:framePr w:w="10766" w:h="89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 odborné kompetence Měření fyzikálně-chemických veličin v chemických výrobách, kritérium hodnocení b) a c), autorizovaná osoba zadá dokumentaci, na základě které uchazeč splní daná kritéria hodnocení.</w:t>
      </w:r>
    </w:p>
    <w:p>
      <w:pPr>
        <w:keepNext w:val="0"/>
        <w:keepLines w:val="0"/>
        <w:framePr w:w="10766" w:h="89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 odborné kompetence Příprava a úprava chemických látek a surovin pro procesy chemických výrob podle výrobní a analytické dokumentace, kritérium hodnocení a), autorizovaná osoba zadá technologický proces, na základě kterého uchazeč splní dané kritérium hodnocení; při ověřování dalších kritérií hodnocení v této odborné kompetenci se vychází ze zadání stanoveného pro kritérium hodnocení a).</w:t>
      </w:r>
    </w:p>
    <w:p>
      <w:pPr>
        <w:keepNext w:val="0"/>
        <w:keepLines w:val="0"/>
        <w:framePr w:w="10766" w:h="89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 odborné kompetence Aplikace znalostí fyzikálně-chemických principů a pravidel při chemických procesech, kritérium hodnocení b), autorizovaná osoba zadá stroj nebo zařízení, na základě kterého uchazeč splní dané kritérium hodnocení.</w:t>
      </w:r>
    </w:p>
    <w:p>
      <w:pPr>
        <w:keepNext w:val="0"/>
        <w:keepLines w:val="0"/>
        <w:framePr w:w="10766" w:h="89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hodnocení je posuzováno rovněž dodržování ekologických principů, bezpečné provádění a časové zvládání všech úkonů. Bude přihlíženo k bezpečnému provádění všech pracovních úkonů a k dodržování zásad bezpečné práce s chemickými látkami a chemickými přípravky v podmínkách různých typů chemických výrob.</w:t>
      </w:r>
    </w:p>
    <w:p>
      <w:pPr>
        <w:keepNext w:val="0"/>
        <w:keepLines w:val="0"/>
        <w:framePr w:w="10766" w:h="89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si zajistí pracovní oděv a pracovní obuv dle požadavků BOZP pracoviště, na kterém se realizuje zkouška.</w:t>
      </w:r>
    </w:p>
    <w:p>
      <w:pPr>
        <w:pStyle w:val="P33"/>
        <w:framePr w:w="10766" w:h="2072" w:hRule="exact" w:wrap="none" w:vAnchor="page" w:hAnchor="margin" w:x="0" w:y="12013"/>
        <w:rPr>
          <w:rStyle w:val="C3"/>
          <w:rtl w:val="0"/>
        </w:rPr>
      </w:pPr>
    </w:p>
    <w:p>
      <w:pPr>
        <w:pStyle w:val="P35"/>
        <w:framePr w:w="10710" w:h="340" w:hRule="exact" w:wrap="none" w:vAnchor="page" w:hAnchor="margin" w:x="28" w:y="12013"/>
        <w:rPr>
          <w:rStyle w:val="C25"/>
          <w:rtl w:val="0"/>
        </w:rPr>
      </w:pPr>
      <w:r>
        <w:rPr>
          <w:rStyle w:val="C25"/>
          <w:rtl w:val="0"/>
        </w:rPr>
        <w:t>Výsledné hodnocení</w:t>
      </w:r>
    </w:p>
    <w:p>
      <w:pPr>
        <w:keepNext w:val="0"/>
        <w:keepLines w:val="0"/>
        <w:framePr w:w="10766" w:h="1732" w:hRule="exact" w:wrap="none" w:vAnchor="page" w:hAnchor="margin" w:x="0" w:y="1235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keepNext w:val="0"/>
        <w:keepLines w:val="0"/>
        <w:framePr w:w="10766" w:h="1732" w:hRule="exact" w:wrap="none" w:vAnchor="page" w:hAnchor="margin" w:x="0" w:y="1235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376" w:hRule="exact" w:wrap="none" w:vAnchor="page" w:hAnchor="margin" w:x="0" w:y="14312"/>
        <w:rPr>
          <w:rStyle w:val="C3"/>
          <w:rtl w:val="0"/>
        </w:rPr>
      </w:pPr>
    </w:p>
    <w:p>
      <w:pPr>
        <w:pStyle w:val="P35"/>
        <w:framePr w:w="10710" w:h="340" w:hRule="exact" w:wrap="none" w:vAnchor="page" w:hAnchor="margin" w:x="28" w:y="14312"/>
        <w:rPr>
          <w:rStyle w:val="C25"/>
          <w:rtl w:val="0"/>
        </w:rPr>
      </w:pPr>
      <w:r>
        <w:rPr>
          <w:rStyle w:val="C25"/>
          <w:rtl w:val="0"/>
        </w:rPr>
        <w:t>Počet zkoušejících</w:t>
      </w:r>
    </w:p>
    <w:p>
      <w:pPr>
        <w:keepNext w:val="0"/>
        <w:keepLines w:val="0"/>
        <w:framePr w:w="10766" w:h="1036" w:hRule="exact" w:wrap="none" w:vAnchor="page" w:hAnchor="margin" w:x="0" w:y="1465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Chemik pro obsluhu zařízení, 30.7.2026 7:05:00</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822"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2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2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27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chemie a alespoň 5 let odborné praxe v oblasti chemických výrob.</w:t>
      </w:r>
    </w:p>
    <w:p>
      <w:pPr>
        <w:keepNext w:val="0"/>
        <w:keepLines w:val="1"/>
        <w:framePr w:w="10766" w:h="827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a alespoň 5 let praxe ve funkci učitele praktického vyučování nebo učitele odborného výcviku v oblasti chemie.</w:t>
      </w:r>
    </w:p>
    <w:p>
      <w:pPr>
        <w:keepNext w:val="0"/>
        <w:keepLines w:val="1"/>
        <w:framePr w:w="10766" w:h="827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a alespoň 5 let praxe ve funkci učitele odborných předmětů nebo praktického vyučování nebo učitele odborného výcviku v oblasti chemie.</w:t>
      </w:r>
    </w:p>
    <w:p>
      <w:pPr>
        <w:keepNext w:val="0"/>
        <w:keepLines w:val="1"/>
        <w:framePr w:w="10766" w:h="827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nebo vysokoškolské vzdělání se zaměřením na chemickou technologii nebo analytickou chemii a alespoň 5 let odborné praxe v oblasti chemických výrob.</w:t>
      </w:r>
    </w:p>
    <w:p>
      <w:pPr>
        <w:keepNext w:val="0"/>
        <w:keepLines w:val="1"/>
        <w:framePr w:w="10766" w:h="827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28-033-H Chemik pro obsluhu zařízení</w:t>
      </w:r>
      <w:r>
        <w:rPr>
          <w:rFonts w:ascii="Arial" w:cs="Arial" w:hAnsi="Arial" w:eastAsia="Arial"/>
          <w:b w:val="0"/>
          <w:i w:val="1"/>
          <w:caps w:val="0"/>
          <w:strike w:val="0"/>
          <w:noProof w:val="0"/>
          <w:vanish w:val="0"/>
          <w:color w:val="auto"/>
          <w:sz w:val="20"/>
          <w:u w:val="none"/>
          <w:shd w:val="clear" w:color="auto" w:fill="auto"/>
          <w:vertAlign w:val="baseline"/>
          <w:lang/>
        </w:rPr>
        <w:t xml:space="preserve"> +</w:t>
      </w:r>
      <w:r>
        <w:rPr>
          <w:rFonts w:ascii="Arial" w:cs="Arial" w:hAnsi="Arial" w:eastAsia="Arial"/>
          <w:b w:val="0"/>
          <w:i w:val="0"/>
          <w:caps w:val="0"/>
          <w:strike w:val="0"/>
          <w:noProof w:val="0"/>
          <w:vanish w:val="0"/>
          <w:color w:val="auto"/>
          <w:sz w:val="20"/>
          <w:u w:val="none"/>
          <w:shd w:val="clear" w:color="auto" w:fill="auto"/>
          <w:vertAlign w:val="baseline"/>
          <w:lang/>
        </w:rPr>
        <w:t xml:space="preserve"> střední vzdělání s maturitní zkouškou a alespoň 5 let odborné praxe v oblasti chemických výrob.</w:t>
      </w:r>
    </w:p>
    <w:p>
      <w:pPr>
        <w:keepNext w:val="0"/>
        <w:keepLines w:val="0"/>
        <w:framePr w:w="10766" w:h="82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27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27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82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2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průmyslu a obchodu, www.mpo.cz.</w:t>
      </w:r>
    </w:p>
    <w:p>
      <w:pPr>
        <w:pStyle w:val="P33"/>
        <w:framePr w:w="10766" w:h="4256" w:hRule="exact" w:wrap="none" w:vAnchor="page" w:hAnchor="margin" w:x="0" w:y="11203"/>
        <w:rPr>
          <w:rStyle w:val="C3"/>
          <w:rtl w:val="0"/>
        </w:rPr>
      </w:pPr>
    </w:p>
    <w:p>
      <w:pPr>
        <w:pStyle w:val="P35"/>
        <w:framePr w:w="10710" w:h="340" w:hRule="exact" w:wrap="none" w:vAnchor="page" w:hAnchor="margin" w:x="28" w:y="11203"/>
        <w:rPr>
          <w:rStyle w:val="C25"/>
          <w:rtl w:val="0"/>
        </w:rPr>
      </w:pPr>
      <w:r>
        <w:rPr>
          <w:rStyle w:val="C25"/>
          <w:rtl w:val="0"/>
        </w:rPr>
        <w:t>Nezbytné materiální a technické předpoklady pro provedení zkoušky</w:t>
      </w:r>
    </w:p>
    <w:p>
      <w:pPr>
        <w:keepNext w:val="0"/>
        <w:keepLines w:val="0"/>
        <w:framePr w:w="10766" w:h="3916" w:hRule="exact" w:wrap="none" w:vAnchor="page" w:hAnchor="margin" w:x="0" w:y="1154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w:t>
      </w:r>
    </w:p>
    <w:p>
      <w:pPr>
        <w:keepNext w:val="0"/>
        <w:keepLines w:val="1"/>
        <w:framePr w:w="10766" w:h="3916" w:hRule="exact" w:wrap="none" w:vAnchor="page" w:hAnchor="margin" w:x="0" w:y="11543"/>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•místnost vybavenou PC s příslušným softwarovým vybavením a připojením k internetu</w:t>
      </w:r>
    </w:p>
    <w:p>
      <w:pPr>
        <w:keepNext w:val="0"/>
        <w:keepLines w:val="1"/>
        <w:framePr w:w="10766" w:h="3916" w:hRule="exact" w:wrap="none" w:vAnchor="page" w:hAnchor="margin" w:x="0" w:y="11543"/>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•výrobní a provozní dokumentaci technologického procesu (pro uchazeče o zkoušku)</w:t>
      </w:r>
    </w:p>
    <w:p>
      <w:pPr>
        <w:keepNext w:val="0"/>
        <w:keepLines w:val="1"/>
        <w:framePr w:w="10766" w:h="3916" w:hRule="exact" w:wrap="none" w:vAnchor="page" w:hAnchor="margin" w:x="0" w:y="11543"/>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•chemickou laboratoř se sociálním zázemím odpovídající ČSN 01 8003</w:t>
      </w:r>
    </w:p>
    <w:p>
      <w:pPr>
        <w:keepNext w:val="0"/>
        <w:keepLines w:val="1"/>
        <w:framePr w:w="10766" w:h="3916" w:hRule="exact" w:wrap="none" w:vAnchor="page" w:hAnchor="margin" w:x="0" w:y="11543"/>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•provozní technologická zařízení pro jednotlivé výrobní operace a chemické procesy</w:t>
      </w:r>
    </w:p>
    <w:p>
      <w:pPr>
        <w:keepNext w:val="0"/>
        <w:keepLines w:val="1"/>
        <w:framePr w:w="10766" w:h="3916" w:hRule="exact" w:wrap="none" w:vAnchor="page" w:hAnchor="margin" w:x="0" w:y="11543"/>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•osobní ochranné pracovní prostředky</w:t>
      </w:r>
    </w:p>
    <w:p>
      <w:pPr>
        <w:keepNext w:val="0"/>
        <w:keepLines w:val="0"/>
        <w:framePr w:w="10766" w:h="3916" w:hRule="exact" w:wrap="none" w:vAnchor="page" w:hAnchor="margin" w:x="0" w:y="1154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916" w:hRule="exact" w:wrap="none" w:vAnchor="page" w:hAnchor="margin" w:x="0" w:y="1154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prostorově a konstrukčně uspořádána a vybavena tak, aby pracovní podmínky pro realizaci zkoušky z hlediska BOZP odpovídaly bezpečnostním požadavkům a hygienickým limitům na pracovní prostředí a pracoviště.</w:t>
      </w:r>
    </w:p>
    <w:p>
      <w:pPr>
        <w:keepNext w:val="0"/>
        <w:keepLines w:val="0"/>
        <w:framePr w:w="10766" w:h="3916" w:hRule="exact" w:wrap="none" w:vAnchor="page" w:hAnchor="margin" w:x="0" w:y="1154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916" w:hRule="exact" w:wrap="none" w:vAnchor="page" w:hAnchor="margin" w:x="0" w:y="1154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21"/>
        <w:framePr w:w="7654" w:h="331" w:hRule="exact" w:wrap="none" w:vAnchor="page" w:hAnchor="margin" w:x="28" w:y="15940"/>
        <w:rPr>
          <w:rStyle w:val="C16"/>
          <w:rtl w:val="0"/>
        </w:rPr>
      </w:pPr>
      <w:r>
        <w:rPr>
          <w:rStyle w:val="C16"/>
          <w:rtl w:val="0"/>
        </w:rPr>
        <w:t>Chemik pro obsluhu zařízení, 30.7.2026 7:05:00</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146" w:hRule="exact" w:wrap="none" w:vAnchor="page" w:hAnchor="margin" w:x="0" w:y="3527"/>
        <w:rPr>
          <w:rStyle w:val="C3"/>
          <w:rtl w:val="0"/>
        </w:rPr>
      </w:pPr>
    </w:p>
    <w:p>
      <w:pPr>
        <w:pStyle w:val="P35"/>
        <w:framePr w:w="10710" w:h="340" w:hRule="exact" w:wrap="none" w:vAnchor="page" w:hAnchor="margin" w:x="28" w:y="3527"/>
        <w:rPr>
          <w:rStyle w:val="C25"/>
          <w:rtl w:val="0"/>
        </w:rPr>
      </w:pPr>
      <w:r>
        <w:rPr>
          <w:rStyle w:val="C25"/>
          <w:rtl w:val="0"/>
        </w:rPr>
        <w:t>Doba pro vykonání zkoušky</w:t>
      </w:r>
    </w:p>
    <w:p>
      <w:pPr>
        <w:keepNext w:val="0"/>
        <w:keepLines w:val="0"/>
        <w:framePr w:w="10766" w:h="806" w:hRule="exact" w:wrap="none" w:vAnchor="page" w:hAnchor="margin" w:x="0" w:y="3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7 až 8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Chemik pro obsluhu zařízení, 30.7.2026 7:05:00</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chemii,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Synthesia, a. s., Pardubice</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průmyslová škola chemická Pardubice</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Chemik pro obsluhu zařízení, 30.7.2026 7:05:00</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223F34EA"/>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4B9DE321"/>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4EC69022"/>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