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5B5DA3" Type="http://schemas.openxmlformats.org/officeDocument/2006/relationships/officeDocument" Target="/word/document.xml" /><Relationship Id="coreRC5B5DA3" Type="http://schemas.openxmlformats.org/package/2006/relationships/metadata/core-properties" Target="/docProps/core.xml" /><Relationship Id="customRC5B5D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Koordinace posunu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Výprava vlaku z železniční stanice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28.9.2026 19:43:38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http://katalog.nsp.cz/karta_tp.aspx?id_jp=2852&amp;kod_sm1=14).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28.9.2026 19:43:38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28.9.2026 19:43:38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