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63784A" Type="http://schemas.openxmlformats.org/officeDocument/2006/relationships/officeDocument" Target="/word/document.xml" /><Relationship Id="coreR7A63784A" Type="http://schemas.openxmlformats.org/package/2006/relationships/metadata/core-properties" Target="/docProps/core.xml" /><Relationship Id="customR7A6378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Záchranář/záchranářka pro lyžařské tratě (kód: 65-025-M)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Záchranář pro lyžařské tratě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Organizování záchranných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záchranných prací v zimním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zdravotní pomoci v zimním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Lyžování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Záchranář/záchranářka pro lyžařské tratě, 28.4.2026 21:17:39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Organizování záchranných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záchranných akcí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Stanovit postup podle metodických pokynů při záchranné akci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vazby na složky integrovaného záchranného systému při záchranné akci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a předvést osvětlovací a signalizační techniku používanou při záchranných pracích</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a popsat základní pojmy o radiospojení – druhy stanic, radiokomunikační řád, pravidla komunikace</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Předvést dovednosti při práci s lanem – uzlová technika (kotvicí, spojovací, prusíkovací a manipulační uzly)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Praktické předvedení</w:t>
      </w:r>
    </w:p>
    <w:p>
      <w:pPr>
        <w:pStyle w:val="P12"/>
        <w:framePr w:w="6710" w:h="831" w:hRule="exact" w:wrap="none" w:vAnchor="page" w:hAnchor="margin" w:x="45" w:y="6707"/>
        <w:rPr>
          <w:rStyle w:val="C3"/>
          <w:rtl w:val="0"/>
        </w:rPr>
      </w:pPr>
    </w:p>
    <w:p>
      <w:pPr>
        <w:pStyle w:val="P13"/>
        <w:framePr w:w="6658" w:h="704" w:hRule="exact" w:wrap="none" w:vAnchor="page" w:hAnchor="margin" w:x="71" w:y="6763"/>
        <w:rPr>
          <w:rStyle w:val="C11"/>
          <w:rtl w:val="0"/>
        </w:rPr>
      </w:pPr>
      <w:r>
        <w:rPr>
          <w:rStyle w:val="C11"/>
          <w:rtl w:val="0"/>
        </w:rPr>
        <w:t>g) Vybrat vhodné místo pro přistání vrtulníku, popsat a předvést způsob navigace vrtulníku na základě znalosti základních povelových signálů (praktické předvedení a ústní ověření)</w:t>
      </w:r>
    </w:p>
    <w:p>
      <w:pPr>
        <w:pStyle w:val="P28"/>
        <w:framePr w:w="3921" w:h="831" w:hRule="exact" w:wrap="none" w:vAnchor="page" w:hAnchor="margin" w:x="6800" w:y="6707"/>
        <w:rPr>
          <w:rStyle w:val="C3"/>
          <w:rtl w:val="0"/>
        </w:rPr>
      </w:pPr>
    </w:p>
    <w:p>
      <w:pPr>
        <w:pStyle w:val="P29"/>
        <w:framePr w:w="3839" w:h="704" w:hRule="exact" w:wrap="none" w:vAnchor="page" w:hAnchor="margin" w:x="6856" w:y="6763"/>
        <w:rPr>
          <w:rStyle w:val="C21"/>
          <w:rtl w:val="0"/>
        </w:rPr>
      </w:pPr>
      <w:r>
        <w:rPr>
          <w:rStyle w:val="C21"/>
          <w:rtl w:val="0"/>
        </w:rPr>
        <w:t>Praktické předvedení a ústní ověření</w:t>
      </w:r>
    </w:p>
    <w:p>
      <w:pPr>
        <w:pStyle w:val="P32"/>
        <w:framePr w:w="10710" w:h="248" w:hRule="exact" w:wrap="none" w:vAnchor="page" w:hAnchor="margin" w:x="28" w:y="7652"/>
        <w:rPr>
          <w:rStyle w:val="C23"/>
          <w:rtl w:val="0"/>
        </w:rPr>
      </w:pPr>
      <w:r>
        <w:rPr>
          <w:rStyle w:val="C23"/>
          <w:rtl w:val="0"/>
        </w:rPr>
        <w:t>Je třeba splnit všechna kritéria.</w:t>
      </w:r>
    </w:p>
    <w:p>
      <w:pPr>
        <w:pStyle w:val="P23"/>
        <w:framePr w:w="10710" w:h="340" w:hRule="exact" w:wrap="none" w:vAnchor="page" w:hAnchor="margin" w:x="28" w:y="8087"/>
        <w:rPr>
          <w:rStyle w:val="C18"/>
          <w:rtl w:val="0"/>
        </w:rPr>
      </w:pPr>
      <w:r>
        <w:rPr>
          <w:rStyle w:val="C18"/>
          <w:rtl w:val="0"/>
        </w:rPr>
        <w:t>Provádění záchranných prací v zimním období</w:t>
      </w:r>
    </w:p>
    <w:p>
      <w:pPr>
        <w:pStyle w:val="P24"/>
        <w:framePr w:w="6713" w:h="376" w:hRule="exact" w:wrap="none" w:vAnchor="page" w:hAnchor="margin" w:x="45" w:y="8527"/>
        <w:rPr>
          <w:rStyle w:val="C3"/>
          <w:rtl w:val="0"/>
        </w:rPr>
      </w:pPr>
    </w:p>
    <w:p>
      <w:pPr>
        <w:pStyle w:val="P25"/>
        <w:framePr w:w="6661" w:h="249" w:hRule="exact" w:wrap="none" w:vAnchor="page" w:hAnchor="margin" w:x="71" w:y="8598"/>
        <w:rPr>
          <w:rStyle w:val="C19"/>
          <w:rtl w:val="0"/>
        </w:rPr>
      </w:pPr>
      <w:r>
        <w:rPr>
          <w:rStyle w:val="C19"/>
          <w:rtl w:val="0"/>
        </w:rPr>
        <w:t>Kritéria hodnocení</w:t>
      </w:r>
    </w:p>
    <w:p>
      <w:pPr>
        <w:pStyle w:val="P26"/>
        <w:framePr w:w="3918" w:h="376" w:hRule="exact" w:wrap="none" w:vAnchor="page" w:hAnchor="margin" w:x="6803" w:y="8527"/>
        <w:rPr>
          <w:rStyle w:val="C3"/>
          <w:rtl w:val="0"/>
        </w:rPr>
      </w:pPr>
    </w:p>
    <w:p>
      <w:pPr>
        <w:pStyle w:val="P27"/>
        <w:framePr w:w="3836" w:h="249" w:hRule="exact" w:wrap="none" w:vAnchor="page" w:hAnchor="margin" w:x="6859" w:y="8598"/>
        <w:rPr>
          <w:rStyle w:val="C20"/>
          <w:rtl w:val="0"/>
        </w:rPr>
      </w:pPr>
      <w:r>
        <w:rPr>
          <w:rStyle w:val="C20"/>
          <w:rtl w:val="0"/>
        </w:rPr>
        <w:t>Způsoby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a) Zvolit vhodnou techniku a prostředky pro danou záchrannou akci</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Praktické předvedení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b) Spouštět a vytahovat zraněného pomocí lanové techniky – půllodní uzel</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Praktické předvedení</w:t>
      </w:r>
    </w:p>
    <w:p>
      <w:pPr>
        <w:pStyle w:val="P12"/>
        <w:framePr w:w="6710" w:h="376" w:hRule="exact" w:wrap="none" w:vAnchor="page" w:hAnchor="margin" w:x="45" w:y="9655"/>
        <w:rPr>
          <w:rStyle w:val="C3"/>
          <w:rtl w:val="0"/>
        </w:rPr>
      </w:pPr>
    </w:p>
    <w:p>
      <w:pPr>
        <w:pStyle w:val="P13"/>
        <w:framePr w:w="6658" w:h="249" w:hRule="exact" w:wrap="none" w:vAnchor="page" w:hAnchor="margin" w:x="71" w:y="9711"/>
        <w:rPr>
          <w:rStyle w:val="C11"/>
          <w:rtl w:val="0"/>
        </w:rPr>
      </w:pPr>
      <w:r>
        <w:rPr>
          <w:rStyle w:val="C11"/>
          <w:rtl w:val="0"/>
        </w:rPr>
        <w:t>c) Ovládat transportní prostředky – kanadské sáně, akia člun, nosítka</w:t>
      </w:r>
    </w:p>
    <w:p>
      <w:pPr>
        <w:pStyle w:val="P28"/>
        <w:framePr w:w="3921" w:h="376" w:hRule="exact" w:wrap="none" w:vAnchor="page" w:hAnchor="margin" w:x="6800" w:y="9655"/>
        <w:rPr>
          <w:rStyle w:val="C3"/>
          <w:rtl w:val="0"/>
        </w:rPr>
      </w:pPr>
    </w:p>
    <w:p>
      <w:pPr>
        <w:pStyle w:val="P29"/>
        <w:framePr w:w="3839" w:h="249" w:hRule="exact" w:wrap="none" w:vAnchor="page" w:hAnchor="margin" w:x="6856" w:y="9711"/>
        <w:rPr>
          <w:rStyle w:val="C21"/>
          <w:rtl w:val="0"/>
        </w:rPr>
      </w:pPr>
      <w:r>
        <w:rPr>
          <w:rStyle w:val="C21"/>
          <w:rtl w:val="0"/>
        </w:rPr>
        <w:t>Praktické předvedení</w:t>
      </w:r>
    </w:p>
    <w:p>
      <w:pPr>
        <w:pStyle w:val="P32"/>
        <w:framePr w:w="10710" w:h="248" w:hRule="exact" w:wrap="none" w:vAnchor="page" w:hAnchor="margin" w:x="28" w:y="101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pro lyžařské tratě, 28.4.2026 21:17:39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popsat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přivolání odborné pomoci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popsat vyproštění, polohování a transport zraněného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a popsat první pomoc u traumat (hlava, hrudník, břicho, pánev, páteř, končetiny) a polytraumat</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Předvést a popsat poskytnutí první pomoci u šokových stavů a bezvědomí u dospělých a dětí. Provést a popsat základní kardiopulmonální resuscitaci dle stávajících doporučení resuscitační rady</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Předvést a popsat poskytnutí první pomoci u náhlých stavů z fyzikálních a jiných příčin (termická poranění – popáleniny, omrzliny, podchlazení, laviny)</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Předvést a popsat poskytnutí první pomoci u intoxikací a jiných náhlých stavů interních, chirurgických, neurologických, v gynekologii a porodnictvi a v psychiatrii</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Vysvětlit zásady hygieny a epidemiologie, právní odpovědnosti a etiky při poskytování první pomoci</w:t>
      </w:r>
    </w:p>
    <w:p>
      <w:pPr>
        <w:pStyle w:val="P30"/>
        <w:framePr w:w="3921" w:h="607" w:hRule="exact" w:wrap="none" w:vAnchor="page" w:hAnchor="margin" w:x="6800" w:y="6974"/>
        <w:rPr>
          <w:rStyle w:val="C3"/>
          <w:rtl w:val="0"/>
        </w:rPr>
      </w:pPr>
    </w:p>
    <w:p>
      <w:pPr>
        <w:pStyle w:val="P31"/>
        <w:framePr w:w="3839" w:h="480" w:hRule="exact" w:wrap="none" w:vAnchor="page" w:hAnchor="margin" w:x="6856" w:y="7030"/>
        <w:rPr>
          <w:rStyle w:val="C22"/>
          <w:rtl w:val="0"/>
        </w:rPr>
      </w:pPr>
      <w:r>
        <w:rPr>
          <w:rStyle w:val="C22"/>
          <w:rtl w:val="0"/>
        </w:rPr>
        <w:t>Ústní ověření</w:t>
      </w:r>
    </w:p>
    <w:p>
      <w:pPr>
        <w:pStyle w:val="P32"/>
        <w:framePr w:w="10710" w:h="248" w:hRule="exact" w:wrap="none" w:vAnchor="page" w:hAnchor="margin" w:x="28" w:y="7695"/>
        <w:rPr>
          <w:rStyle w:val="C23"/>
          <w:rtl w:val="0"/>
        </w:rPr>
      </w:pPr>
      <w:r>
        <w:rPr>
          <w:rStyle w:val="C23"/>
          <w:rtl w:val="0"/>
        </w:rPr>
        <w:t>Je třeba splnit všechna kritéria.</w:t>
      </w:r>
    </w:p>
    <w:p>
      <w:pPr>
        <w:pStyle w:val="P23"/>
        <w:framePr w:w="10710" w:h="340" w:hRule="exact" w:wrap="none" w:vAnchor="page" w:hAnchor="margin" w:x="28" w:y="8130"/>
        <w:rPr>
          <w:rStyle w:val="C18"/>
          <w:rtl w:val="0"/>
        </w:rPr>
      </w:pPr>
      <w:r>
        <w:rPr>
          <w:rStyle w:val="C18"/>
          <w:rtl w:val="0"/>
        </w:rPr>
        <w:t>Lyžování</w:t>
      </w:r>
    </w:p>
    <w:p>
      <w:pPr>
        <w:pStyle w:val="P24"/>
        <w:framePr w:w="6713" w:h="376" w:hRule="exact" w:wrap="none" w:vAnchor="page" w:hAnchor="margin" w:x="45" w:y="8569"/>
        <w:rPr>
          <w:rStyle w:val="C3"/>
          <w:rtl w:val="0"/>
        </w:rPr>
      </w:pPr>
    </w:p>
    <w:p>
      <w:pPr>
        <w:pStyle w:val="P25"/>
        <w:framePr w:w="6661" w:h="249" w:hRule="exact" w:wrap="none" w:vAnchor="page" w:hAnchor="margin" w:x="71" w:y="8640"/>
        <w:rPr>
          <w:rStyle w:val="C19"/>
          <w:rtl w:val="0"/>
        </w:rPr>
      </w:pPr>
      <w:r>
        <w:rPr>
          <w:rStyle w:val="C19"/>
          <w:rtl w:val="0"/>
        </w:rPr>
        <w:t>Kritéria hodnocení</w:t>
      </w:r>
    </w:p>
    <w:p>
      <w:pPr>
        <w:pStyle w:val="P26"/>
        <w:framePr w:w="3918" w:h="376" w:hRule="exact" w:wrap="none" w:vAnchor="page" w:hAnchor="margin" w:x="6803" w:y="8569"/>
        <w:rPr>
          <w:rStyle w:val="C3"/>
          <w:rtl w:val="0"/>
        </w:rPr>
      </w:pPr>
    </w:p>
    <w:p>
      <w:pPr>
        <w:pStyle w:val="P27"/>
        <w:framePr w:w="3836" w:h="249" w:hRule="exact" w:wrap="none" w:vAnchor="page" w:hAnchor="margin" w:x="6859" w:y="8640"/>
        <w:rPr>
          <w:rStyle w:val="C20"/>
          <w:rtl w:val="0"/>
        </w:rPr>
      </w:pPr>
      <w:r>
        <w:rPr>
          <w:rStyle w:val="C20"/>
          <w:rtl w:val="0"/>
        </w:rPr>
        <w:t>Způsoby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a) Předvést jízdu na lyžích v pluhu</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b) Předvést tzv. odšlapování</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Praktické předvedení</w:t>
      </w:r>
    </w:p>
    <w:p>
      <w:pPr>
        <w:pStyle w:val="P12"/>
        <w:framePr w:w="6710" w:h="376" w:hRule="exact" w:wrap="none" w:vAnchor="page" w:hAnchor="margin" w:x="45" w:y="9698"/>
        <w:rPr>
          <w:rStyle w:val="C3"/>
          <w:rtl w:val="0"/>
        </w:rPr>
      </w:pPr>
    </w:p>
    <w:p>
      <w:pPr>
        <w:pStyle w:val="P13"/>
        <w:framePr w:w="6658" w:h="249" w:hRule="exact" w:wrap="none" w:vAnchor="page" w:hAnchor="margin" w:x="71" w:y="9754"/>
        <w:rPr>
          <w:rStyle w:val="C11"/>
          <w:rtl w:val="0"/>
        </w:rPr>
      </w:pPr>
      <w:r>
        <w:rPr>
          <w:rStyle w:val="C11"/>
          <w:rtl w:val="0"/>
        </w:rPr>
        <w:t>c) Předvést dynamickou jízdu v krátkém i dlouhém oblouku</w:t>
      </w:r>
    </w:p>
    <w:p>
      <w:pPr>
        <w:pStyle w:val="P28"/>
        <w:framePr w:w="3921" w:h="376" w:hRule="exact" w:wrap="none" w:vAnchor="page" w:hAnchor="margin" w:x="6800" w:y="9698"/>
        <w:rPr>
          <w:rStyle w:val="C3"/>
          <w:rtl w:val="0"/>
        </w:rPr>
      </w:pPr>
    </w:p>
    <w:p>
      <w:pPr>
        <w:pStyle w:val="P29"/>
        <w:framePr w:w="3839" w:h="249" w:hRule="exact" w:wrap="none" w:vAnchor="page" w:hAnchor="margin" w:x="6856" w:y="9754"/>
        <w:rPr>
          <w:rStyle w:val="C21"/>
          <w:rtl w:val="0"/>
        </w:rPr>
      </w:pPr>
      <w:r>
        <w:rPr>
          <w:rStyle w:val="C21"/>
          <w:rtl w:val="0"/>
        </w:rPr>
        <w:t>Praktické předvedení</w:t>
      </w:r>
    </w:p>
    <w:p>
      <w:pPr>
        <w:pStyle w:val="P16"/>
        <w:framePr w:w="6710" w:h="607" w:hRule="exact" w:wrap="none" w:vAnchor="page" w:hAnchor="margin" w:x="45" w:y="10074"/>
        <w:rPr>
          <w:rStyle w:val="C3"/>
          <w:rtl w:val="0"/>
        </w:rPr>
      </w:pPr>
    </w:p>
    <w:p>
      <w:pPr>
        <w:pStyle w:val="P17"/>
        <w:framePr w:w="6658" w:h="480" w:hRule="exact" w:wrap="none" w:vAnchor="page" w:hAnchor="margin" w:x="71" w:y="10130"/>
        <w:rPr>
          <w:rStyle w:val="C13"/>
          <w:rtl w:val="0"/>
        </w:rPr>
      </w:pPr>
      <w:r>
        <w:rPr>
          <w:rStyle w:val="C13"/>
          <w:rtl w:val="0"/>
        </w:rPr>
        <w:t>d) Předvést bezpečnou jízdu s transportním prostředkem – prázdným i s figurantem</w:t>
      </w:r>
    </w:p>
    <w:p>
      <w:pPr>
        <w:pStyle w:val="P30"/>
        <w:framePr w:w="3921" w:h="607" w:hRule="exact" w:wrap="none" w:vAnchor="page" w:hAnchor="margin" w:x="6800" w:y="10074"/>
        <w:rPr>
          <w:rStyle w:val="C3"/>
          <w:rtl w:val="0"/>
        </w:rPr>
      </w:pPr>
    </w:p>
    <w:p>
      <w:pPr>
        <w:pStyle w:val="P31"/>
        <w:framePr w:w="3839" w:h="480" w:hRule="exact" w:wrap="none" w:vAnchor="page" w:hAnchor="margin" w:x="6856" w:y="10130"/>
        <w:rPr>
          <w:rStyle w:val="C22"/>
          <w:rtl w:val="0"/>
        </w:rPr>
      </w:pPr>
      <w:r>
        <w:rPr>
          <w:rStyle w:val="C22"/>
          <w:rtl w:val="0"/>
        </w:rPr>
        <w:t>Praktické předvedení</w:t>
      </w:r>
    </w:p>
    <w:p>
      <w:pPr>
        <w:pStyle w:val="P12"/>
        <w:framePr w:w="6710" w:h="376" w:hRule="exact" w:wrap="none" w:vAnchor="page" w:hAnchor="margin" w:x="45" w:y="10681"/>
        <w:rPr>
          <w:rStyle w:val="C3"/>
          <w:rtl w:val="0"/>
        </w:rPr>
      </w:pPr>
    </w:p>
    <w:p>
      <w:pPr>
        <w:pStyle w:val="P13"/>
        <w:framePr w:w="6658" w:h="249" w:hRule="exact" w:wrap="none" w:vAnchor="page" w:hAnchor="margin" w:x="71" w:y="10737"/>
        <w:rPr>
          <w:rStyle w:val="C11"/>
          <w:rtl w:val="0"/>
        </w:rPr>
      </w:pPr>
      <w:r>
        <w:rPr>
          <w:rStyle w:val="C11"/>
          <w:rtl w:val="0"/>
        </w:rPr>
        <w:t>e) Předvést plynulou a bezpečnou jízdu v neupraveném terénu</w:t>
      </w:r>
    </w:p>
    <w:p>
      <w:pPr>
        <w:pStyle w:val="P28"/>
        <w:framePr w:w="3921" w:h="376" w:hRule="exact" w:wrap="none" w:vAnchor="page" w:hAnchor="margin" w:x="6800" w:y="10681"/>
        <w:rPr>
          <w:rStyle w:val="C3"/>
          <w:rtl w:val="0"/>
        </w:rPr>
      </w:pPr>
    </w:p>
    <w:p>
      <w:pPr>
        <w:pStyle w:val="P29"/>
        <w:framePr w:w="3839" w:h="249" w:hRule="exact" w:wrap="none" w:vAnchor="page" w:hAnchor="margin" w:x="6856" w:y="10737"/>
        <w:rPr>
          <w:rStyle w:val="C21"/>
          <w:rtl w:val="0"/>
        </w:rPr>
      </w:pPr>
      <w:r>
        <w:rPr>
          <w:rStyle w:val="C21"/>
          <w:rtl w:val="0"/>
        </w:rPr>
        <w:t>Praktické předvedení</w:t>
      </w:r>
    </w:p>
    <w:p>
      <w:pPr>
        <w:pStyle w:val="P32"/>
        <w:framePr w:w="10710" w:h="248" w:hRule="exact" w:wrap="none" w:vAnchor="page" w:hAnchor="margin" w:x="28" w:y="11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pro lyžařské tratě, 28.4.2026 21:17:39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výšce a nad volnou hloubkou (VH), o čemž bude autorizovanou osobou vyhotoven a uchazečem podepsán písemný záznam.</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https://nsp.cz/jednotka-prace/zachranar-pro-lyzarske-tr#zdravotni-zpusobilost).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dále prokazuje předložením ergometrického vyšetření se zátěží pro práci ve zvlášť ztížených podmínkách od sportovního lékaře (nebo internisty). Doklad o zdravotní způsobilosti nesmí být starší 12 měsíců.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způsobilosti, u které je nezbytná přítomnost třetí osoby, je přítomen figurant, kterým může být i autorizovaná osoba.</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uchazeče:</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výstroj a výzbroj, skialpinistická výstroj a výzbroj, mobilní telefon</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 ověřování kompetencí Organizování záchranných akcí, kritérium b) a Provádění záchranných prací v zimním období – kritérium a) modelové situace. Minimální počet modelových situací je 5.</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Výsledné hodnocení</w:t>
      </w:r>
    </w:p>
    <w:p>
      <w:pPr>
        <w:keepNext w:val="0"/>
        <w:keepLines w:val="0"/>
        <w:framePr w:w="10766" w:h="1732"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Záchranář/záchranářka pro lyžařské tratě, 28.4.2026 21:17:39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z členů zkušební nemá zároveň vzdělání požadované k výkonu lékařského nebo nelékařského zdravotnického povolání bez odborného dohledu, musí autorizovaná osoba zajistit, aby byla při ověřování odborné způsobilosti Poskytování zdravotní pomoci v zimním období přítomna osoba s tímto vzděláním, která není členem zkušební komise a má jen poradní hlas.</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763" w:hRule="exact" w:wrap="none" w:vAnchor="page" w:hAnchor="margin" w:x="0" w:y="6316"/>
        <w:rPr>
          <w:rStyle w:val="C3"/>
          <w:rtl w:val="0"/>
        </w:rPr>
      </w:pPr>
    </w:p>
    <w:p>
      <w:pPr>
        <w:pStyle w:val="P35"/>
        <w:framePr w:w="10710" w:h="547" w:hRule="exact" w:wrap="none" w:vAnchor="page" w:hAnchor="margin" w:x="28" w:y="6316"/>
        <w:rPr>
          <w:rStyle w:val="C25"/>
          <w:rtl w:val="0"/>
        </w:rPr>
      </w:pPr>
      <w:r>
        <w:rPr>
          <w:rStyle w:val="C25"/>
          <w:rtl w:val="0"/>
        </w:rPr>
        <w:t>Požadavky na odbornou způsobilost autorizované osoby, resp. autorizovaného zástupce autorizované osoby</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Instruktor/instruktorka horské služby a alespoň 5 let praxe u Horské služby ČR o. p. s.</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praxe u Horské služby ČR o. p. s.</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Záchranář pro lyžařské tratě a alespoň 5 let praxe u Horské služby ČR o. p. s.</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215" w:hRule="exact" w:wrap="none" w:vAnchor="page" w:hAnchor="margin" w:x="0" w:y="68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Záchranář/záchranářka pro lyžařské tratě, 28.4.2026 21:17:39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v rozsahu používaného vybavení Horské služby ČR, o. p. s.: </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prostředky</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obvazový materiál, vakuové dlahy</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vysílačka</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trať pro lyžování.</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56"/>
        <w:rPr>
          <w:rStyle w:val="C3"/>
          <w:rtl w:val="0"/>
        </w:rPr>
      </w:pPr>
    </w:p>
    <w:p>
      <w:pPr>
        <w:pStyle w:val="P35"/>
        <w:framePr w:w="10710" w:h="340" w:hRule="exact" w:wrap="none" w:vAnchor="page" w:hAnchor="margin" w:x="28" w:y="7156"/>
        <w:rPr>
          <w:rStyle w:val="C25"/>
          <w:rtl w:val="0"/>
        </w:rPr>
      </w:pPr>
      <w:r>
        <w:rPr>
          <w:rStyle w:val="C25"/>
          <w:rtl w:val="0"/>
        </w:rPr>
        <w:t>Doba přípravy na zkoušku</w:t>
      </w:r>
    </w:p>
    <w:p>
      <w:pPr>
        <w:keepNext w:val="0"/>
        <w:keepLines w:val="0"/>
        <w:framePr w:w="10766" w:h="806" w:hRule="exact" w:wrap="none" w:vAnchor="page" w:hAnchor="margin" w:x="0" w:y="7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 a VH.</w:t>
      </w:r>
    </w:p>
    <w:p>
      <w:pPr>
        <w:pStyle w:val="P33"/>
        <w:framePr w:w="10766" w:h="1146" w:hRule="exact" w:wrap="none" w:vAnchor="page" w:hAnchor="margin" w:x="0" w:y="8529"/>
        <w:rPr>
          <w:rStyle w:val="C3"/>
          <w:rtl w:val="0"/>
        </w:rPr>
      </w:pPr>
    </w:p>
    <w:p>
      <w:pPr>
        <w:pStyle w:val="P35"/>
        <w:framePr w:w="10710" w:h="340" w:hRule="exact" w:wrap="none" w:vAnchor="page" w:hAnchor="margin" w:x="28" w:y="8529"/>
        <w:rPr>
          <w:rStyle w:val="C25"/>
          <w:rtl w:val="0"/>
        </w:rPr>
      </w:pPr>
      <w:r>
        <w:rPr>
          <w:rStyle w:val="C25"/>
          <w:rtl w:val="0"/>
        </w:rPr>
        <w:t>Doba pro vykonání zkoušky</w:t>
      </w:r>
    </w:p>
    <w:p>
      <w:pPr>
        <w:keepNext w:val="0"/>
        <w:keepLines w:val="0"/>
        <w:framePr w:w="10766" w:h="806" w:hRule="exact" w:wrap="none" w:vAnchor="page" w:hAnchor="margin" w:x="0" w:y="8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Záchranář/záchranářka pro lyžařské tratě, 28.4.2026 21:17:39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Záchranář/záchranářka pro lyžařské tratě, 28.4.2026 21:17:39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BD6FD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D0986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BA5C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