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34A4D7" Type="http://schemas.openxmlformats.org/officeDocument/2006/relationships/officeDocument" Target="/word/document.xml" /><Relationship Id="coreRE34A4D7" Type="http://schemas.openxmlformats.org/package/2006/relationships/metadata/core-properties" Target="/docProps/core.xml" /><Relationship Id="customRE34A4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https://nsp.cz/jednotka-prace/prodavac#zdravotni-zpusobilost). 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4.11.2026 8:31:24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