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5D1730" Type="http://schemas.openxmlformats.org/officeDocument/2006/relationships/officeDocument" Target="/word/document.xml" /><Relationship Id="coreR5D5D1730" Type="http://schemas.openxmlformats.org/package/2006/relationships/metadata/core-properties" Target="/docProps/core.xml" /><Relationship Id="customR5D5D17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(kód: 66-003-H)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zboží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úprava zboží k prodeji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Kalkulace ceny a vyúčtování tržeb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a aranžování zboží v obchodně provozní jednotce a výkladních skříních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a poskytování doplňkových služeb spojených s prodejem a odběrem zboží zákazníkovi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13.6.2026 8:59:14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příslušné oborové legislativě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Uvést zdroje přístupu k potřebné oborové legislativě v elektronické nebo tištěné podobě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Vyjmenovat a charakterizovat tři kontrolní orgány včetně jejich profesního zaměření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Orientovat se v BOZP a PO</w:t>
      </w:r>
    </w:p>
    <w:p>
      <w:pPr>
        <w:pStyle w:val="P28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2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66"/>
        <w:rPr>
          <w:rStyle w:val="C18"/>
          <w:rtl w:val="0"/>
        </w:rPr>
      </w:pPr>
      <w:r>
        <w:rPr>
          <w:rStyle w:val="C18"/>
          <w:rtl w:val="0"/>
        </w:rPr>
        <w:t>Plánování druhu a množství zásob pro obchodně provozní jednotku dle předpokládaného prodeje</w:t>
      </w:r>
    </w:p>
    <w:p>
      <w:pPr>
        <w:pStyle w:val="P24"/>
        <w:framePr w:w="6713" w:h="376" w:hRule="exact" w:wrap="none" w:vAnchor="page" w:hAnchor="margin" w:x="45" w:y="61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38"/>
        <w:rPr>
          <w:rStyle w:val="C11"/>
          <w:rtl w:val="0"/>
        </w:rPr>
      </w:pPr>
      <w:r>
        <w:rPr>
          <w:rStyle w:val="C11"/>
          <w:rtl w:val="0"/>
        </w:rPr>
        <w:t>a) Provést zápis položky do evidence pohybu zásob v obchodně provozní jednotce</w:t>
      </w:r>
    </w:p>
    <w:p>
      <w:pPr>
        <w:pStyle w:val="P28"/>
        <w:framePr w:w="3921" w:h="607" w:hRule="exact" w:wrap="none" w:vAnchor="page" w:hAnchor="margin" w:x="6800" w:y="64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0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45"/>
        <w:rPr>
          <w:rStyle w:val="C13"/>
          <w:rtl w:val="0"/>
        </w:rPr>
      </w:pPr>
      <w:r>
        <w:rPr>
          <w:rStyle w:val="C13"/>
          <w:rtl w:val="0"/>
        </w:rPr>
        <w:t>b) Zpracovat plán předpokládaného prodeje zboží</w:t>
      </w:r>
    </w:p>
    <w:p>
      <w:pPr>
        <w:pStyle w:val="P30"/>
        <w:framePr w:w="3921" w:h="376" w:hRule="exact" w:wrap="none" w:vAnchor="page" w:hAnchor="margin" w:x="6800" w:y="70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4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4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21"/>
        <w:rPr>
          <w:rStyle w:val="C11"/>
          <w:rtl w:val="0"/>
        </w:rPr>
      </w:pPr>
      <w:r>
        <w:rPr>
          <w:rStyle w:val="C11"/>
          <w:rtl w:val="0"/>
        </w:rPr>
        <w:t>c) Připravit podklady pro objednávku zboží</w:t>
      </w:r>
    </w:p>
    <w:p>
      <w:pPr>
        <w:pStyle w:val="P28"/>
        <w:framePr w:w="3921" w:h="376" w:hRule="exact" w:wrap="none" w:vAnchor="page" w:hAnchor="margin" w:x="6800" w:y="74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2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8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97"/>
        <w:rPr>
          <w:rStyle w:val="C13"/>
          <w:rtl w:val="0"/>
        </w:rPr>
      </w:pPr>
      <w:r>
        <w:rPr>
          <w:rStyle w:val="C13"/>
          <w:rtl w:val="0"/>
        </w:rPr>
        <w:t>d) Vysvětlit způsob vedení komunikace s dodavateli</w:t>
      </w:r>
    </w:p>
    <w:p>
      <w:pPr>
        <w:pStyle w:val="P30"/>
        <w:framePr w:w="3921" w:h="376" w:hRule="exact" w:wrap="none" w:vAnchor="page" w:hAnchor="margin" w:x="6800" w:y="78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3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766"/>
        <w:rPr>
          <w:rStyle w:val="C18"/>
          <w:rtl w:val="0"/>
        </w:rPr>
      </w:pPr>
      <w:r>
        <w:rPr>
          <w:rStyle w:val="C18"/>
          <w:rtl w:val="0"/>
        </w:rPr>
        <w:t>Přejímka, výkup, skladování, ošetřování zboží a manipulace se zásobami v obchodně provozní jednotce</w:t>
      </w:r>
    </w:p>
    <w:p>
      <w:pPr>
        <w:pStyle w:val="P24"/>
        <w:framePr w:w="6713" w:h="376" w:hRule="exact" w:wrap="none" w:vAnchor="page" w:hAnchor="margin" w:x="45" w:y="94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7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45"/>
        <w:rPr>
          <w:rStyle w:val="C11"/>
          <w:rtl w:val="0"/>
        </w:rPr>
      </w:pPr>
      <w:r>
        <w:rPr>
          <w:rStyle w:val="C11"/>
          <w:rtl w:val="0"/>
        </w:rPr>
        <w:t>a) Popsat způsob skladování a ošetřování zásob ve sféře oběhu v souladu s charakterem zásob dle sortimentu a podle zásad logistiky</w:t>
      </w:r>
    </w:p>
    <w:p>
      <w:pPr>
        <w:pStyle w:val="P28"/>
        <w:framePr w:w="3921" w:h="607" w:hRule="exact" w:wrap="none" w:vAnchor="page" w:hAnchor="margin" w:x="6800" w:y="97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39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452"/>
        <w:rPr>
          <w:rStyle w:val="C13"/>
          <w:rtl w:val="0"/>
        </w:rPr>
      </w:pPr>
      <w:r>
        <w:rPr>
          <w:rStyle w:val="C13"/>
          <w:rtl w:val="0"/>
        </w:rPr>
        <w:t>b) Popsat manipulaci se zásobami dle charakteru sortimentu v souladu s hygienickými a bezpečnostními předpisy, předpisy na ochranu životního prostředí</w:t>
      </w:r>
    </w:p>
    <w:p>
      <w:pPr>
        <w:pStyle w:val="P30"/>
        <w:framePr w:w="3921" w:h="831" w:hRule="exact" w:wrap="none" w:vAnchor="page" w:hAnchor="margin" w:x="6800" w:y="1039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45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83"/>
        <w:rPr>
          <w:rStyle w:val="C11"/>
          <w:rtl w:val="0"/>
        </w:rPr>
      </w:pPr>
      <w:r>
        <w:rPr>
          <w:rStyle w:val="C11"/>
          <w:rtl w:val="0"/>
        </w:rPr>
        <w:t>c) Provést kvalitativní, kvantitativní a sortimentní přejímku zboží</w:t>
      </w:r>
    </w:p>
    <w:p>
      <w:pPr>
        <w:pStyle w:val="P28"/>
        <w:framePr w:w="3921" w:h="376" w:hRule="exact" w:wrap="none" w:vAnchor="page" w:hAnchor="margin" w:x="6800" w:y="11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60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59"/>
        <w:rPr>
          <w:rStyle w:val="C13"/>
          <w:rtl w:val="0"/>
        </w:rPr>
      </w:pPr>
      <w:r>
        <w:rPr>
          <w:rStyle w:val="C13"/>
          <w:rtl w:val="0"/>
        </w:rPr>
        <w:t>d) Zkontrolovat doklady v souvislosti s přejímkou zboží</w:t>
      </w:r>
    </w:p>
    <w:p>
      <w:pPr>
        <w:pStyle w:val="P30"/>
        <w:framePr w:w="3921" w:h="376" w:hRule="exact" w:wrap="none" w:vAnchor="page" w:hAnchor="margin" w:x="6800" w:y="1160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5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9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36"/>
        <w:rPr>
          <w:rStyle w:val="C11"/>
          <w:rtl w:val="0"/>
        </w:rPr>
      </w:pPr>
      <w:r>
        <w:rPr>
          <w:rStyle w:val="C11"/>
          <w:rtl w:val="0"/>
        </w:rPr>
        <w:t>e) Vyhotovit a evidovat doklady spojené s řešením problémů vzniklých při přejímce zásob</w:t>
      </w:r>
    </w:p>
    <w:p>
      <w:pPr>
        <w:pStyle w:val="P28"/>
        <w:framePr w:w="3921" w:h="607" w:hRule="exact" w:wrap="none" w:vAnchor="page" w:hAnchor="margin" w:x="6800" w:y="119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5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642"/>
        <w:rPr>
          <w:rStyle w:val="C13"/>
          <w:rtl w:val="0"/>
        </w:rPr>
      </w:pPr>
      <w:r>
        <w:rPr>
          <w:rStyle w:val="C13"/>
          <w:rtl w:val="0"/>
        </w:rPr>
        <w:t>f) Předvést práci s přístroji, strojovým a jiným zařízením obchodně provozní jednotky</w:t>
      </w:r>
    </w:p>
    <w:p>
      <w:pPr>
        <w:pStyle w:val="P30"/>
        <w:framePr w:w="3921" w:h="607" w:hRule="exact" w:wrap="none" w:vAnchor="page" w:hAnchor="margin" w:x="6800" w:y="1258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64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1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249"/>
        <w:rPr>
          <w:rStyle w:val="C11"/>
          <w:rtl w:val="0"/>
        </w:rPr>
      </w:pPr>
      <w:r>
        <w:rPr>
          <w:rStyle w:val="C11"/>
          <w:rtl w:val="0"/>
        </w:rPr>
        <w:t>g) Pracovat s doklady spojenými s pohybem zboží v obchodně provozní jednotce</w:t>
      </w:r>
    </w:p>
    <w:p>
      <w:pPr>
        <w:pStyle w:val="P28"/>
        <w:framePr w:w="3921" w:h="607" w:hRule="exact" w:wrap="none" w:vAnchor="page" w:hAnchor="margin" w:x="6800" w:y="131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2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9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13.6.2026 8:59:14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Posuzování kvality zboží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Senzoricky zkontrolovat úplnost a nepoškozenost obalu zboží při příjmu od dodavatele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Senzoricky zkontrolovat úplnost a nepoškozenost zboží při příjmu k reklamaci od zákazníka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Příprava a úprava zboží k prodeji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Zvážit, změřit a označit zboží cenovkou</w:t>
      </w:r>
    </w:p>
    <w:p>
      <w:pPr>
        <w:pStyle w:val="P28"/>
        <w:framePr w:w="3921" w:h="376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Zabalit zboží odpovídajícím obalovým materiálem a vhodným technickým postupem nebo podle přání zákazníka</w:t>
      </w:r>
    </w:p>
    <w:p>
      <w:pPr>
        <w:pStyle w:val="P30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c) Vysvětlit účel kritických bodů systému HACCP</w:t>
      </w:r>
    </w:p>
    <w:p>
      <w:pPr>
        <w:pStyle w:val="P28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9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63"/>
        <w:rPr>
          <w:rStyle w:val="C13"/>
          <w:rtl w:val="0"/>
        </w:rPr>
      </w:pPr>
      <w:r>
        <w:rPr>
          <w:rStyle w:val="C13"/>
          <w:rtl w:val="0"/>
        </w:rPr>
        <w:t>d) Připravit zboží k nabídce a prodeji</w:t>
      </w:r>
    </w:p>
    <w:p>
      <w:pPr>
        <w:pStyle w:val="P30"/>
        <w:framePr w:w="3921" w:h="376" w:hRule="exact" w:wrap="none" w:vAnchor="page" w:hAnchor="margin" w:x="6800" w:y="69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6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e) Vystavit nabízené zboží s uplatněním estetických, hygienických, bezpečnostních a dalších předpisů podle charakteru zboží do připraveného prodejního prostoru</w:t>
      </w:r>
    </w:p>
    <w:p>
      <w:pPr>
        <w:pStyle w:val="P28"/>
        <w:framePr w:w="3921" w:h="831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2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64"/>
        <w:rPr>
          <w:rStyle w:val="C18"/>
          <w:rtl w:val="0"/>
        </w:rPr>
      </w:pPr>
      <w:r>
        <w:rPr>
          <w:rStyle w:val="C18"/>
          <w:rtl w:val="0"/>
        </w:rPr>
        <w:t>Kalkulace ceny a vyúčtování tržeb</w:t>
      </w:r>
    </w:p>
    <w:p>
      <w:pPr>
        <w:pStyle w:val="P24"/>
        <w:framePr w:w="6713" w:h="376" w:hRule="exact" w:wrap="none" w:vAnchor="page" w:hAnchor="margin" w:x="45" w:y="91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7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35"/>
        <w:rPr>
          <w:rStyle w:val="C11"/>
          <w:rtl w:val="0"/>
        </w:rPr>
      </w:pPr>
      <w:r>
        <w:rPr>
          <w:rStyle w:val="C11"/>
          <w:rtl w:val="0"/>
        </w:rPr>
        <w:t>a) Vypočítat prodejní cenu z dodacího listu na základě vnitřních předpisů</w:t>
      </w:r>
    </w:p>
    <w:p>
      <w:pPr>
        <w:pStyle w:val="P28"/>
        <w:framePr w:w="3921" w:h="376" w:hRule="exact" w:wrap="none" w:vAnchor="page" w:hAnchor="margin" w:x="6800" w:y="947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8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11"/>
        <w:rPr>
          <w:rStyle w:val="C13"/>
          <w:rtl w:val="0"/>
        </w:rPr>
      </w:pPr>
      <w:r>
        <w:rPr>
          <w:rStyle w:val="C13"/>
          <w:rtl w:val="0"/>
        </w:rPr>
        <w:t>b) Propočítat hodnoty celého dodacího listu, zkontrolovat součet na soupisce dodacích listů a řešit případné rozdíly</w:t>
      </w:r>
    </w:p>
    <w:p>
      <w:pPr>
        <w:pStyle w:val="P30"/>
        <w:framePr w:w="3921" w:h="607" w:hRule="exact" w:wrap="none" w:vAnchor="page" w:hAnchor="margin" w:x="6800" w:y="98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1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4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18"/>
        <w:rPr>
          <w:rStyle w:val="C11"/>
          <w:rtl w:val="0"/>
        </w:rPr>
      </w:pPr>
      <w:r>
        <w:rPr>
          <w:rStyle w:val="C11"/>
          <w:rtl w:val="0"/>
        </w:rPr>
        <w:t>c) Přecenit zboží podle vnitřních předpisů</w:t>
      </w:r>
    </w:p>
    <w:p>
      <w:pPr>
        <w:pStyle w:val="P28"/>
        <w:framePr w:w="3921" w:h="376" w:hRule="exact" w:wrap="none" w:vAnchor="page" w:hAnchor="margin" w:x="6800" w:y="104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8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94"/>
        <w:rPr>
          <w:rStyle w:val="C13"/>
          <w:rtl w:val="0"/>
        </w:rPr>
      </w:pPr>
      <w:r>
        <w:rPr>
          <w:rStyle w:val="C13"/>
          <w:rtl w:val="0"/>
        </w:rPr>
        <w:t>d) Provést kontrolu denní tržby</w:t>
      </w:r>
    </w:p>
    <w:p>
      <w:pPr>
        <w:pStyle w:val="P30"/>
        <w:framePr w:w="3921" w:h="376" w:hRule="exact" w:wrap="none" w:vAnchor="page" w:hAnchor="margin" w:x="6800" w:y="108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9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2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71"/>
        <w:rPr>
          <w:rStyle w:val="C11"/>
          <w:rtl w:val="0"/>
        </w:rPr>
      </w:pPr>
      <w:r>
        <w:rPr>
          <w:rStyle w:val="C11"/>
          <w:rtl w:val="0"/>
        </w:rPr>
        <w:t>e) Provést odvod tržby, popsat a vysvětlit princip vedení evidence trezoru</w:t>
      </w:r>
    </w:p>
    <w:p>
      <w:pPr>
        <w:pStyle w:val="P28"/>
        <w:framePr w:w="3921" w:h="376" w:hRule="exact" w:wrap="none" w:vAnchor="page" w:hAnchor="margin" w:x="6800" w:y="112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7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40"/>
        <w:rPr>
          <w:rStyle w:val="C18"/>
          <w:rtl w:val="0"/>
        </w:rPr>
      </w:pPr>
      <w:r>
        <w:rPr>
          <w:rStyle w:val="C18"/>
          <w:rtl w:val="0"/>
        </w:rPr>
        <w:t>Nabídka prodávaného zboží dle sortimentu s odbornou poradenskou službou</w:t>
      </w:r>
    </w:p>
    <w:p>
      <w:pPr>
        <w:pStyle w:val="P24"/>
        <w:framePr w:w="6713" w:h="376" w:hRule="exact" w:wrap="none" w:vAnchor="page" w:hAnchor="margin" w:x="45" w:y="125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9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11"/>
        <w:rPr>
          <w:rStyle w:val="C11"/>
          <w:rtl w:val="0"/>
        </w:rPr>
      </w:pPr>
      <w:r>
        <w:rPr>
          <w:rStyle w:val="C11"/>
          <w:rtl w:val="0"/>
        </w:rPr>
        <w:t>a) Zvolit vhodnou formu předvádění a poskytnutí informací k prodávanému zboží či poskytované službě</w:t>
      </w:r>
    </w:p>
    <w:p>
      <w:pPr>
        <w:pStyle w:val="P28"/>
        <w:framePr w:w="3921" w:h="607" w:hRule="exact" w:wrap="none" w:vAnchor="page" w:hAnchor="margin" w:x="6800" w:y="129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5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18"/>
        <w:rPr>
          <w:rStyle w:val="C13"/>
          <w:rtl w:val="0"/>
        </w:rPr>
      </w:pPr>
      <w:r>
        <w:rPr>
          <w:rStyle w:val="C13"/>
          <w:rtl w:val="0"/>
        </w:rPr>
        <w:t>b) Předvést zboží zákazníkovi a informovat zákazníka o vlastnostech zboží, jeho použití a ošetřování; Vysvětlit přednosti zboží a možnosti substitutu</w:t>
      </w:r>
    </w:p>
    <w:p>
      <w:pPr>
        <w:pStyle w:val="P30"/>
        <w:framePr w:w="3921" w:h="607" w:hRule="exact" w:wrap="none" w:vAnchor="page" w:hAnchor="margin" w:x="6800" w:y="135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6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41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225"/>
        <w:rPr>
          <w:rStyle w:val="C11"/>
          <w:rtl w:val="0"/>
        </w:rPr>
      </w:pPr>
      <w:r>
        <w:rPr>
          <w:rStyle w:val="C11"/>
          <w:rtl w:val="0"/>
        </w:rPr>
        <w:t>c) Reagovat na dotazy fiktivního zákazníka k nabízenému zboží, jeho užitných vlastností, funkce a způsobu použití včetně ošetřování a údržby</w:t>
      </w:r>
    </w:p>
    <w:p>
      <w:pPr>
        <w:pStyle w:val="P28"/>
        <w:framePr w:w="3921" w:h="607" w:hRule="exact" w:wrap="none" w:vAnchor="page" w:hAnchor="margin" w:x="6800" w:y="141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2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47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832"/>
        <w:rPr>
          <w:rStyle w:val="C13"/>
          <w:rtl w:val="0"/>
        </w:rPr>
      </w:pPr>
      <w:r>
        <w:rPr>
          <w:rStyle w:val="C13"/>
          <w:rtl w:val="0"/>
        </w:rPr>
        <w:t>d) Uskutečnit dodatečnou nabídku (doplňkový sortiment) a nabídku nových druhů zboží</w:t>
      </w:r>
    </w:p>
    <w:p>
      <w:pPr>
        <w:pStyle w:val="P30"/>
        <w:framePr w:w="3921" w:h="607" w:hRule="exact" w:wrap="none" w:vAnchor="page" w:hAnchor="margin" w:x="6800" w:y="147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8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4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13.6.2026 8:59:14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Úprava a aranžování zboží v obchodně provozní jednotce a výkladních skříních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Upravit zboží pro aranžování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Připravit a upravit prostor pro aranžování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Aranžovat zboží v prodejně a výkladní skříni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Manipulovat s aranžérským nářadím a pomůckami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Zhotovit cenovky, popisky a grafické informace ke zboží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00"/>
        <w:rPr>
          <w:rStyle w:val="C18"/>
          <w:rtl w:val="0"/>
        </w:rPr>
      </w:pPr>
      <w:r>
        <w:rPr>
          <w:rStyle w:val="C18"/>
          <w:rtl w:val="0"/>
        </w:rPr>
        <w:t>Zajišťování a poskytování doplňkových služeb spojených s prodejem a odběrem zboží zákazníkovi</w:t>
      </w:r>
    </w:p>
    <w:p>
      <w:pPr>
        <w:pStyle w:val="P24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a) Popsat příjem objednávky zboží od zákazníka</w:t>
      </w:r>
    </w:p>
    <w:p>
      <w:pPr>
        <w:pStyle w:val="P28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5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648"/>
        <w:rPr>
          <w:rStyle w:val="C13"/>
          <w:rtl w:val="0"/>
        </w:rPr>
      </w:pPr>
      <w:r>
        <w:rPr>
          <w:rStyle w:val="C13"/>
          <w:rtl w:val="0"/>
        </w:rPr>
        <w:t>b) Popsat vedení evidence objednávek</w:t>
      </w:r>
    </w:p>
    <w:p>
      <w:pPr>
        <w:pStyle w:val="P30"/>
        <w:framePr w:w="3921" w:h="376" w:hRule="exact" w:wrap="none" w:vAnchor="page" w:hAnchor="margin" w:x="6800" w:y="65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64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9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24"/>
        <w:rPr>
          <w:rStyle w:val="C11"/>
          <w:rtl w:val="0"/>
        </w:rPr>
      </w:pPr>
      <w:r>
        <w:rPr>
          <w:rStyle w:val="C11"/>
          <w:rtl w:val="0"/>
        </w:rPr>
        <w:t>c) Vyhotovit dokumenty spojené s objednávkou</w:t>
      </w:r>
    </w:p>
    <w:p>
      <w:pPr>
        <w:pStyle w:val="P28"/>
        <w:framePr w:w="3921" w:h="376" w:hRule="exact" w:wrap="none" w:vAnchor="page" w:hAnchor="margin" w:x="6800" w:y="69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3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00"/>
        <w:rPr>
          <w:rStyle w:val="C13"/>
          <w:rtl w:val="0"/>
        </w:rPr>
      </w:pPr>
      <w:r>
        <w:rPr>
          <w:rStyle w:val="C13"/>
          <w:rtl w:val="0"/>
        </w:rPr>
        <w:t>d) Předvést vyskladnění zboží zákazníkovi podle dodaných podkladů (prodejka)</w:t>
      </w:r>
    </w:p>
    <w:p>
      <w:pPr>
        <w:pStyle w:val="P30"/>
        <w:framePr w:w="3921" w:h="607" w:hRule="exact" w:wrap="none" w:vAnchor="page" w:hAnchor="margin" w:x="6800" w:y="73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0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9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07"/>
        <w:rPr>
          <w:rStyle w:val="C11"/>
          <w:rtl w:val="0"/>
        </w:rPr>
      </w:pPr>
      <w:r>
        <w:rPr>
          <w:rStyle w:val="C11"/>
          <w:rtl w:val="0"/>
        </w:rPr>
        <w:t>e) Senzoricky zkontrolovat stav obalů vydávaného zboží</w:t>
      </w:r>
    </w:p>
    <w:p>
      <w:pPr>
        <w:pStyle w:val="P28"/>
        <w:framePr w:w="3921" w:h="376" w:hRule="exact" w:wrap="none" w:vAnchor="page" w:hAnchor="margin" w:x="6800" w:y="79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0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3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83"/>
        <w:rPr>
          <w:rStyle w:val="C13"/>
          <w:rtl w:val="0"/>
        </w:rPr>
      </w:pPr>
      <w:r>
        <w:rPr>
          <w:rStyle w:val="C13"/>
          <w:rtl w:val="0"/>
        </w:rPr>
        <w:t>f) Předvést balení zboží způsobem odpovídajícím druhu a vlastnostem zboží včetně dárkového způsobu nebo podle přání zákazníka</w:t>
      </w:r>
    </w:p>
    <w:p>
      <w:pPr>
        <w:pStyle w:val="P30"/>
        <w:framePr w:w="3921" w:h="607" w:hRule="exact" w:wrap="none" w:vAnchor="page" w:hAnchor="margin" w:x="6800" w:y="83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8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9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90"/>
        <w:rPr>
          <w:rStyle w:val="C11"/>
          <w:rtl w:val="0"/>
        </w:rPr>
      </w:pPr>
      <w:r>
        <w:rPr>
          <w:rStyle w:val="C11"/>
          <w:rtl w:val="0"/>
        </w:rPr>
        <w:t>g) Popsat základní evidenci ve skladu a vyplnit příslušné tiskopisy písemnou nebo elektronickou formou</w:t>
      </w:r>
    </w:p>
    <w:p>
      <w:pPr>
        <w:pStyle w:val="P28"/>
        <w:framePr w:w="3921" w:h="607" w:hRule="exact" w:wrap="none" w:vAnchor="page" w:hAnchor="margin" w:x="6800" w:y="89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65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090"/>
        <w:rPr>
          <w:rStyle w:val="C18"/>
          <w:rtl w:val="0"/>
        </w:rPr>
      </w:pPr>
      <w:r>
        <w:rPr>
          <w:rStyle w:val="C18"/>
          <w:rtl w:val="0"/>
        </w:rPr>
        <w:t>Obsluha pokladny a pokladních systémů</w:t>
      </w:r>
    </w:p>
    <w:p>
      <w:pPr>
        <w:pStyle w:val="P24"/>
        <w:framePr w:w="6713" w:h="376" w:hRule="exact" w:wrap="none" w:vAnchor="page" w:hAnchor="margin" w:x="45" w:y="105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9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61"/>
        <w:rPr>
          <w:rStyle w:val="C11"/>
          <w:rtl w:val="0"/>
        </w:rPr>
      </w:pPr>
      <w:r>
        <w:rPr>
          <w:rStyle w:val="C11"/>
          <w:rtl w:val="0"/>
        </w:rPr>
        <w:t>a) Převzít počáteční hotovost a odstranit případné nedostatky před zahájením práce na pokladně</w:t>
      </w:r>
    </w:p>
    <w:p>
      <w:pPr>
        <w:pStyle w:val="P28"/>
        <w:framePr w:w="3921" w:h="607" w:hRule="exact" w:wrap="none" w:vAnchor="page" w:hAnchor="margin" w:x="6800" w:y="109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68"/>
        <w:rPr>
          <w:rStyle w:val="C13"/>
          <w:rtl w:val="0"/>
        </w:rPr>
      </w:pPr>
      <w:r>
        <w:rPr>
          <w:rStyle w:val="C13"/>
          <w:rtl w:val="0"/>
        </w:rPr>
        <w:t>b) Zprovoznit pokladnu, řešit problémy provozu pokladny</w:t>
      </w:r>
    </w:p>
    <w:p>
      <w:pPr>
        <w:pStyle w:val="P30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6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8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45"/>
        <w:rPr>
          <w:rStyle w:val="C11"/>
          <w:rtl w:val="0"/>
        </w:rPr>
      </w:pPr>
      <w:r>
        <w:rPr>
          <w:rStyle w:val="C11"/>
          <w:rtl w:val="0"/>
        </w:rPr>
        <w:t>c) Komunikovat vhodně se zákazníkem, řešit obvyklé i neobvyklé situace při obsluze zákazníka na pokladně</w:t>
      </w:r>
    </w:p>
    <w:p>
      <w:pPr>
        <w:pStyle w:val="P28"/>
        <w:framePr w:w="3921" w:h="607" w:hRule="exact" w:wrap="none" w:vAnchor="page" w:hAnchor="margin" w:x="6800" w:y="118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249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551"/>
        <w:rPr>
          <w:rStyle w:val="C13"/>
          <w:rtl w:val="0"/>
        </w:rPr>
      </w:pPr>
      <w:r>
        <w:rPr>
          <w:rStyle w:val="C13"/>
          <w:rtl w:val="0"/>
        </w:rPr>
        <w:t>d) Účtovat ceny zboží mechanicky nebo za pomoci čtecího zařízení kontrolní pokladny, kontrolovat ceny zboží, odstranit vzniklé nedostatky při účtování cen</w:t>
      </w:r>
    </w:p>
    <w:p>
      <w:pPr>
        <w:pStyle w:val="P30"/>
        <w:framePr w:w="3921" w:h="831" w:hRule="exact" w:wrap="none" w:vAnchor="page" w:hAnchor="margin" w:x="6800" w:y="1249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55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3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82"/>
        <w:rPr>
          <w:rStyle w:val="C11"/>
          <w:rtl w:val="0"/>
        </w:rPr>
      </w:pPr>
      <w:r>
        <w:rPr>
          <w:rStyle w:val="C11"/>
          <w:rtl w:val="0"/>
        </w:rPr>
        <w:t>e) Stornovat platbu na pokladně, vystavit příslušný doklad a evidovat ho</w:t>
      </w:r>
    </w:p>
    <w:p>
      <w:pPr>
        <w:pStyle w:val="P28"/>
        <w:framePr w:w="3921" w:h="376" w:hRule="exact" w:wrap="none" w:vAnchor="page" w:hAnchor="margin" w:x="6800" w:y="133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8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7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59"/>
        <w:rPr>
          <w:rStyle w:val="C13"/>
          <w:rtl w:val="0"/>
        </w:rPr>
      </w:pPr>
      <w:r>
        <w:rPr>
          <w:rStyle w:val="C13"/>
          <w:rtl w:val="0"/>
        </w:rPr>
        <w:t>f) Provést základní údržbu pokladny (výměna pásky) a odstranit drobnou technickou závadu</w:t>
      </w:r>
    </w:p>
    <w:p>
      <w:pPr>
        <w:pStyle w:val="P30"/>
        <w:framePr w:w="3921" w:h="607" w:hRule="exact" w:wrap="none" w:vAnchor="page" w:hAnchor="margin" w:x="6800" w:y="137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5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42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13.6.2026 8:59:14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Přepočet cen zboží a služeb na cizí měnu při platbách na pokladnách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Přepočítat cenu zboží na požadovanou měnu (EUR)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Manipulovat s cizí měnou (EUR) na pokladně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4271"/>
        <w:rPr>
          <w:rStyle w:val="C18"/>
          <w:rtl w:val="0"/>
        </w:rPr>
      </w:pPr>
      <w:r>
        <w:rPr>
          <w:rStyle w:val="C18"/>
          <w:rtl w:val="0"/>
        </w:rPr>
        <w:t>Přijímání hotovostních i bezhotovostních plateb za zboží a služby od zákazníků v obchodně provozní jednotce</w:t>
      </w:r>
    </w:p>
    <w:p>
      <w:pPr>
        <w:pStyle w:val="P24"/>
        <w:framePr w:w="6713" w:h="376" w:hRule="exact" w:wrap="none" w:vAnchor="page" w:hAnchor="margin" w:x="45" w:y="491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98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1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98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2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50"/>
        <w:rPr>
          <w:rStyle w:val="C11"/>
          <w:rtl w:val="0"/>
        </w:rPr>
      </w:pPr>
      <w:r>
        <w:rPr>
          <w:rStyle w:val="C11"/>
          <w:rtl w:val="0"/>
        </w:rPr>
        <w:t>a) Zvolit způsob platby na pokladně</w:t>
      </w:r>
    </w:p>
    <w:p>
      <w:pPr>
        <w:pStyle w:val="P28"/>
        <w:framePr w:w="3921" w:h="376" w:hRule="exact" w:wrap="none" w:vAnchor="page" w:hAnchor="margin" w:x="6800" w:y="52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567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726"/>
        <w:rPr>
          <w:rStyle w:val="C13"/>
          <w:rtl w:val="0"/>
        </w:rPr>
      </w:pPr>
      <w:r>
        <w:rPr>
          <w:rStyle w:val="C13"/>
          <w:rtl w:val="0"/>
        </w:rPr>
        <w:t>b) Předvést příjem hotovosti a cenin, ověření platnosti měny nebo platnosti ceniny (stravenky, dárkové kupony, šeky aj.), vyúčtovat platbu zákazníkovi, uložit hotovost a ceniny do pokladny</w:t>
      </w:r>
    </w:p>
    <w:p>
      <w:pPr>
        <w:pStyle w:val="P30"/>
        <w:framePr w:w="3921" w:h="831" w:hRule="exact" w:wrap="none" w:vAnchor="page" w:hAnchor="margin" w:x="6800" w:y="567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7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650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557"/>
        <w:rPr>
          <w:rStyle w:val="C11"/>
          <w:rtl w:val="0"/>
        </w:rPr>
      </w:pPr>
      <w:r>
        <w:rPr>
          <w:rStyle w:val="C11"/>
          <w:rtl w:val="0"/>
        </w:rPr>
        <w:t>c) Předvést manipulaci s platební kartou zákazníka (identifikace karty, předložení dokladu o bezhotovostní platbě k autorizaci zákazníkem aj.) při dodržení bezpečnostních pravidel platby kartou</w:t>
      </w:r>
    </w:p>
    <w:p>
      <w:pPr>
        <w:pStyle w:val="P28"/>
        <w:framePr w:w="3921" w:h="831" w:hRule="exact" w:wrap="none" w:vAnchor="page" w:hAnchor="margin" w:x="6800" w:y="650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55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33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388"/>
        <w:rPr>
          <w:rStyle w:val="C13"/>
          <w:rtl w:val="0"/>
        </w:rPr>
      </w:pPr>
      <w:r>
        <w:rPr>
          <w:rStyle w:val="C13"/>
          <w:rtl w:val="0"/>
        </w:rPr>
        <w:t>d) Popsat evidenci dokladů o bezhotovostních platbách a platbách ceninami</w:t>
      </w:r>
    </w:p>
    <w:p>
      <w:pPr>
        <w:pStyle w:val="P30"/>
        <w:framePr w:w="3921" w:h="376" w:hRule="exact" w:wrap="none" w:vAnchor="page" w:hAnchor="margin" w:x="6800" w:y="73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38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7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65"/>
        <w:rPr>
          <w:rStyle w:val="C11"/>
          <w:rtl w:val="0"/>
        </w:rPr>
      </w:pPr>
      <w:r>
        <w:rPr>
          <w:rStyle w:val="C11"/>
          <w:rtl w:val="0"/>
        </w:rPr>
        <w:t>e) Uvést způsoby řešení vzniklých nedostatků při bezhotovostních i hotovostních platbách</w:t>
      </w:r>
    </w:p>
    <w:p>
      <w:pPr>
        <w:pStyle w:val="P28"/>
        <w:framePr w:w="3921" w:h="607" w:hRule="exact" w:wrap="none" w:vAnchor="page" w:hAnchor="margin" w:x="6800" w:y="77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4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65"/>
        <w:rPr>
          <w:rStyle w:val="C18"/>
          <w:rtl w:val="0"/>
        </w:rPr>
      </w:pPr>
      <w:r>
        <w:rPr>
          <w:rStyle w:val="C18"/>
          <w:rtl w:val="0"/>
        </w:rPr>
        <w:t>Vyplňování prodejní dokumentace, příprava příslušných dokumentů v obchodně provozní jednotce</w:t>
      </w:r>
    </w:p>
    <w:p>
      <w:pPr>
        <w:pStyle w:val="P24"/>
        <w:framePr w:w="6713" w:h="376" w:hRule="exact" w:wrap="none" w:vAnchor="page" w:hAnchor="margin" w:x="45" w:y="93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6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36"/>
        <w:rPr>
          <w:rStyle w:val="C11"/>
          <w:rtl w:val="0"/>
        </w:rPr>
      </w:pPr>
      <w:r>
        <w:rPr>
          <w:rStyle w:val="C11"/>
          <w:rtl w:val="0"/>
        </w:rPr>
        <w:t>a) Vystavit předepsanou prodejní dokumentaci, např. záruční list, paragon aj.</w:t>
      </w:r>
    </w:p>
    <w:p>
      <w:pPr>
        <w:pStyle w:val="P28"/>
        <w:framePr w:w="3921" w:h="376" w:hRule="exact" w:wrap="none" w:vAnchor="page" w:hAnchor="margin" w:x="6800" w:y="96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0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12"/>
        <w:rPr>
          <w:rStyle w:val="C13"/>
          <w:rtl w:val="0"/>
        </w:rPr>
      </w:pPr>
      <w:r>
        <w:rPr>
          <w:rStyle w:val="C13"/>
          <w:rtl w:val="0"/>
        </w:rPr>
        <w:t>b) Poskytnout zákazníkovi informace ve spojitosti s prodejní dokumentací</w:t>
      </w:r>
    </w:p>
    <w:p>
      <w:pPr>
        <w:pStyle w:val="P30"/>
        <w:framePr w:w="3921" w:h="376" w:hRule="exact" w:wrap="none" w:vAnchor="page" w:hAnchor="margin" w:x="6800" w:y="100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54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982"/>
        <w:rPr>
          <w:rStyle w:val="C18"/>
          <w:rtl w:val="0"/>
        </w:rPr>
      </w:pPr>
      <w:r>
        <w:rPr>
          <w:rStyle w:val="C18"/>
          <w:rtl w:val="0"/>
        </w:rPr>
        <w:t>Inventarizace zásob v obchodně provozní jednotce</w:t>
      </w:r>
    </w:p>
    <w:p>
      <w:pPr>
        <w:pStyle w:val="P24"/>
        <w:framePr w:w="6713" w:h="376" w:hRule="exact" w:wrap="none" w:vAnchor="page" w:hAnchor="margin" w:x="45" w:y="114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7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53"/>
        <w:rPr>
          <w:rStyle w:val="C11"/>
          <w:rtl w:val="0"/>
        </w:rPr>
      </w:pPr>
      <w:r>
        <w:rPr>
          <w:rStyle w:val="C11"/>
          <w:rtl w:val="0"/>
        </w:rPr>
        <w:t>a) Provést přípravu inventarizace zásob podle zadaných kriterií a postupů</w:t>
      </w:r>
    </w:p>
    <w:p>
      <w:pPr>
        <w:pStyle w:val="P28"/>
        <w:framePr w:w="3921" w:h="376" w:hRule="exact" w:wrap="none" w:vAnchor="page" w:hAnchor="margin" w:x="6800" w:y="117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1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29"/>
        <w:rPr>
          <w:rStyle w:val="C13"/>
          <w:rtl w:val="0"/>
        </w:rPr>
      </w:pPr>
      <w:r>
        <w:rPr>
          <w:rStyle w:val="C13"/>
          <w:rtl w:val="0"/>
        </w:rPr>
        <w:t>b) Provést inventarizaci zásob podle zadaných kritérií a postupů</w:t>
      </w:r>
    </w:p>
    <w:p>
      <w:pPr>
        <w:pStyle w:val="P30"/>
        <w:framePr w:w="3921" w:h="376" w:hRule="exact" w:wrap="none" w:vAnchor="page" w:hAnchor="margin" w:x="6800" w:y="121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2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5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06"/>
        <w:rPr>
          <w:rStyle w:val="C11"/>
          <w:rtl w:val="0"/>
        </w:rPr>
      </w:pPr>
      <w:r>
        <w:rPr>
          <w:rStyle w:val="C11"/>
          <w:rtl w:val="0"/>
        </w:rPr>
        <w:t>c) Porovnat fyzický stav zásob s účetním stavem zásob a zaznamenat zjištěné rozdíly</w:t>
      </w:r>
    </w:p>
    <w:p>
      <w:pPr>
        <w:pStyle w:val="P28"/>
        <w:framePr w:w="3921" w:h="607" w:hRule="exact" w:wrap="none" w:vAnchor="page" w:hAnchor="margin" w:x="6800" w:y="125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0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1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12"/>
        <w:rPr>
          <w:rStyle w:val="C13"/>
          <w:rtl w:val="0"/>
        </w:rPr>
      </w:pPr>
      <w:r>
        <w:rPr>
          <w:rStyle w:val="C13"/>
          <w:rtl w:val="0"/>
        </w:rPr>
        <w:t>d) Odstranit nedostatky zjištěné inventurou v souladu s platnými předpisy</w:t>
      </w:r>
    </w:p>
    <w:p>
      <w:pPr>
        <w:pStyle w:val="P30"/>
        <w:framePr w:w="3921" w:h="376" w:hRule="exact" w:wrap="none" w:vAnchor="page" w:hAnchor="margin" w:x="6800" w:y="131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6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13.6.2026 8:59:14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Jednání ve styku se zákazníky, obchodními partnery a kontrolními orgány v souladu s platnou legislativou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podmínky a postupy reklamace zboží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a předvést řešení možné situace při reklamaci zboží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Vyjmenovat základní právní normy vztahující se k prodeji zboží a specifikovat jejich obsah</w:t>
      </w:r>
    </w:p>
    <w:p>
      <w:pPr>
        <w:pStyle w:val="P28"/>
        <w:framePr w:w="3921" w:h="607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592"/>
        <w:rPr>
          <w:rStyle w:val="C13"/>
          <w:rtl w:val="0"/>
        </w:rPr>
      </w:pPr>
      <w:r>
        <w:rPr>
          <w:rStyle w:val="C13"/>
          <w:rtl w:val="0"/>
        </w:rPr>
        <w:t>d) Vyplnit příslušné doklady spojené s reklamací zboží podle platné legislativy</w:t>
      </w:r>
    </w:p>
    <w:p>
      <w:pPr>
        <w:pStyle w:val="P30"/>
        <w:framePr w:w="3921" w:h="607" w:hRule="exact" w:wrap="none" w:vAnchor="page" w:hAnchor="margin" w:x="6800" w:y="4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5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1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199"/>
        <w:rPr>
          <w:rStyle w:val="C11"/>
          <w:rtl w:val="0"/>
        </w:rPr>
      </w:pPr>
      <w:r>
        <w:rPr>
          <w:rStyle w:val="C11"/>
          <w:rtl w:val="0"/>
        </w:rPr>
        <w:t>e) Popsat a předvést komunikaci se zákazníkem při stížnostech a reklamacích zboží v souladu s předepsanými normami</w:t>
      </w:r>
    </w:p>
    <w:p>
      <w:pPr>
        <w:pStyle w:val="P28"/>
        <w:framePr w:w="3921" w:h="607" w:hRule="exact" w:wrap="none" w:vAnchor="page" w:hAnchor="margin" w:x="6800" w:y="51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1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7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06"/>
        <w:rPr>
          <w:rStyle w:val="C13"/>
          <w:rtl w:val="0"/>
        </w:rPr>
      </w:pPr>
      <w:r>
        <w:rPr>
          <w:rStyle w:val="C13"/>
          <w:rtl w:val="0"/>
        </w:rPr>
        <w:t>f) Popsat a předvést řešení různých konfliktních situací při komunikaci se zákazníkem s ohledem na formu prodeje a sortiment zboží</w:t>
      </w:r>
    </w:p>
    <w:p>
      <w:pPr>
        <w:pStyle w:val="P30"/>
        <w:framePr w:w="3921" w:h="607" w:hRule="exact" w:wrap="none" w:vAnchor="page" w:hAnchor="margin" w:x="6800" w:y="57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35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13"/>
        <w:rPr>
          <w:rStyle w:val="C11"/>
          <w:rtl w:val="0"/>
        </w:rPr>
      </w:pPr>
      <w:r>
        <w:rPr>
          <w:rStyle w:val="C11"/>
          <w:rtl w:val="0"/>
        </w:rPr>
        <w:t>g) Kultivovaně komunikovat se zákazníkem v českém jazyce</w:t>
      </w:r>
    </w:p>
    <w:p>
      <w:pPr>
        <w:pStyle w:val="P28"/>
        <w:framePr w:w="3921" w:h="376" w:hRule="exact" w:wrap="none" w:vAnchor="page" w:hAnchor="margin" w:x="6800" w:y="635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1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73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89"/>
        <w:rPr>
          <w:rStyle w:val="C13"/>
          <w:rtl w:val="0"/>
        </w:rPr>
      </w:pPr>
      <w:r>
        <w:rPr>
          <w:rStyle w:val="C13"/>
          <w:rtl w:val="0"/>
        </w:rPr>
        <w:t>h) Profesionálně jednat s kontrolními orgány v souladu s platnou legislativou</w:t>
      </w:r>
    </w:p>
    <w:p>
      <w:pPr>
        <w:pStyle w:val="P30"/>
        <w:framePr w:w="3921" w:h="376" w:hRule="exact" w:wrap="none" w:vAnchor="page" w:hAnchor="margin" w:x="6800" w:y="673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8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1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65"/>
        <w:rPr>
          <w:rStyle w:val="C11"/>
          <w:rtl w:val="0"/>
        </w:rPr>
      </w:pPr>
      <w:r>
        <w:rPr>
          <w:rStyle w:val="C11"/>
          <w:rtl w:val="0"/>
        </w:rPr>
        <w:t>i) Dodržovat pravidla úspěšného prodeje při komunikaci se zákazníkem</w:t>
      </w:r>
    </w:p>
    <w:p>
      <w:pPr>
        <w:pStyle w:val="P28"/>
        <w:framePr w:w="3921" w:h="376" w:hRule="exact" w:wrap="none" w:vAnchor="page" w:hAnchor="margin" w:x="6800" w:y="71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6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5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13.6.2026 8:59:14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44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"https://www.nsp.cz/jednotka-prace/kosmeticka" \l "zdravotni-zpusobilost)."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https://www.nsp.cz/jednotka-prace/prodavac#zdravotni-zpusobilost)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Zkouška může, ale nemusí probíhat v potravinářském provozu. V případě, že zkouška bude probíhat v potravinářském provozu, je nutné dodržovat předpisy spojené s manipulací s potravinami, zásady hygieny.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Jednání ve styku se zákazníky, obchodními partnery a kontrolními orgány v souladu s platnou legislativou,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f)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pro potřeby ověření kompetence vybere jeden z následujících scénářů: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dítě s nákupním seznamem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maminka s kočárkem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zákazník bez nákupního vozíku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obsluha zákazníka s handicapem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zákazník vyžadující reklamaci zboží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 osoba podezřelá z krádeže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13.6.2026 8:59:14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</w:t>
      </w:r>
    </w:p>
    <w:p>
      <w:pPr>
        <w:pStyle w:val="P33"/>
        <w:framePr w:w="10766" w:h="6000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5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prodavač a střední vzdělání s maturitní zkouškou a nejméně 5 let odborné praxe v oblasti obchodu ve spojitosti s nákupem a prodejem zboží nebo ve funkci učitele praktického vyučování nebo odborného výcviku v oblasti obchodu.</w:t>
      </w:r>
    </w:p>
    <w:p>
      <w:pPr>
        <w:keepNext w:val="0"/>
        <w:keepLines w:val="1"/>
        <w:framePr w:w="10766" w:h="545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obchodu nebo ekonomiky a nejméně 5 let odborné praxe v oblasti obchodu ve spojitosti s nákupem a prodejem zboží nebo ve funkci učitele praktického vyučování nebo odborného výcviku v oblasti obchodu.</w:t>
      </w:r>
    </w:p>
    <w:p>
      <w:pPr>
        <w:keepNext w:val="0"/>
        <w:keepLines w:val="1"/>
        <w:framePr w:w="10766" w:h="545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obchodu nebo ekonomiky a nejméně 5 let odborné praxe v oblasti obchodu ve spojitosti s nákupem a prodejem zboží nebo ve funkci učitele praktického vyučování nebo učitele odborného výcviku v oblasti obchodu.</w:t>
      </w:r>
    </w:p>
    <w:p>
      <w:pPr>
        <w:keepNext w:val="0"/>
        <w:keepLines w:val="1"/>
        <w:framePr w:w="10766" w:h="545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obchod nebo ekonomiku a nejméně 5 let odborné praxe v oblasti obchodu ve spojitosti s nákupem a prodejem zboží nebo ve funkci učitele odborných předmětů nebo učitele praktického vyučování nebo učitele odborného výcviku v oblasti obchodu. </w:t>
      </w:r>
    </w:p>
    <w:p>
      <w:pPr>
        <w:keepNext w:val="0"/>
        <w:keepLines w:val="0"/>
        <w:framePr w:w="10766" w:h="545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5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13.6.2026 8:59:14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50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prodejní prostory, ve kterých je umístěn pokladní box s pokladnou a platebním terminálem, minimální hotovostí, stravenkami, dárkovými poukazy, šeky, platební kartou, pokladní páskou, prodejními regály a minimálně 30 kusů různých druhů zboží s průvodní dokumentací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skladový prostor se skladovými regály a zbožím 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prodejní prostor s obslužným úsekem a váhou, měřicími prostředky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 pro aranžování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vybavená obchodním objednávkovým, prodejním a skladovým systémem, textovým, tabulkovým a databázovým programem (kancelářský balíček office) s možností připojení k internetu, včetně tiskárny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znalostí je dále nutno zajistit potřebné tiskopisy - výčetky hotovosti pokladny a trezoru, reklamační list, objednávkový list, dodací list, vystavenou fakturu, skladovou kartu, katalog zboží, tiskopisy pro HACCP, PO a BOZP 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vnitřní předpisy pro inventarizaci, vedení pokladny, přecenění, reklamace a sestavu účetních zásob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potřeby pro aranžování, papír, stuhy, nůžky, balicí materiál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psací potřeby, nepředtištěné papíry A4 a tiskopisy pro tvorbu plánů, objednávek, reklamací, přecenění, dodací listy, předpisy pro výpočet cen, cenovky, prodejky, tiskopisy pro evidenci 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zboží ve skladě, výčetky pro kontrolu a odvod tržby, záruční list, paragon, tiskopisy pro BOZP a PO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zkušebních prostor musí být i prostory pro písemnou přípravu, stůl a židle</w:t>
      </w:r>
    </w:p>
    <w:p>
      <w:pPr>
        <w:keepNext w:val="0"/>
        <w:keepLines w:val="0"/>
        <w:framePr w:w="10766" w:h="51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1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78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9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2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90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94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49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8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13.6.2026 8:59:14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5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5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Dm drogerie markt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13.6.2026 8:59:14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C39048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7CC80B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278E0C2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92DF8F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