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9AA578" Type="http://schemas.openxmlformats.org/officeDocument/2006/relationships/officeDocument" Target="/word/document.xml" /><Relationship Id="coreR669AA578" Type="http://schemas.openxmlformats.org/package/2006/relationships/metadata/core-properties" Target="/docProps/core.xml" /><Relationship Id="customR669AA5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Měření spalin (kód: 36-023-H)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měření vypouštěných látek ve spalinách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Provozní kontrola a zkoušení spalinových cest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vypouštěných látek ve spalinách a vyhodnocení účinnosti spalování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dokumentace měření vypouštěných látek ve spalinách a vyhodnocení účinnosti spalování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06.10.2009 do: 31.12.2015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Měření spalin, 11.9.2026 20:01:23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Uchazeč musí předložit doklad o seznámení s požadavky BOZP a PO vztahujícími se k činnosti montáže komínů a komínových vložek a současně svým podpisem potvrdí, že je zdravotně způsobilý k výkonu zkoušky. Zdravotní způsobilost je vyžadována (odkaz na povolání v NSP – http://katalog.nsp.cz/karta_tp.aspx?id_jp=182&amp;kod_sm1=41).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by mělo vycházet z předvedené znalosti technologických postupů, ze zručnosti při provádění úkonů a z výsledné kvality práce.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se doporučuje hodnotit podle těchto kritérií: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Dodržení správného postupu přípravy měřeného spotřebiče a měřicího přístroje k měření a vytvoření předepsaných podmínek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Dodržení stanoveného postupu při odběru vzorků a změření předepsaných veličin. 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způsobilostí formou praktického předvedení je třeba přihlížet především k bezpečnému provádění všech úkonů, k dodržování předpisů, ke kvalitě zhotoveného produktu i k časovému hledisku zvládání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Měření spalin, 11.9.2026 20:01:23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Sektorovou radou ve stavebnictví, v níž byly zastoupeny: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v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autorizovaných inženýrů a techniků činných ve výstavbě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obkladačů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topenářů a instalatérů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klempířů, pokrývačů a tesařů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malířů a lakýrníků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drobných, malých a středních podnikatelů ve stavebnictví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podílely: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kominíků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Měření spalin, 11.9.2026 20:01:23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