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ED985" Type="http://schemas.openxmlformats.org/officeDocument/2006/relationships/officeDocument" Target="/word/document.xml" /><Relationship Id="coreR797ED985" Type="http://schemas.openxmlformats.org/package/2006/relationships/metadata/core-properties" Target="/docProps/core.xml" /><Relationship Id="customR797ED9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3.11.2026 18:22:28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3.11.2026 18:22:28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3.11.2026 18:22:28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