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D2D8D" Type="http://schemas.openxmlformats.org/officeDocument/2006/relationships/officeDocument" Target="/word/document.xml" /><Relationship Id="coreR66BD2D8D" Type="http://schemas.openxmlformats.org/package/2006/relationships/metadata/core-properties" Target="/docProps/core.xml" /><Relationship Id="customR66BD2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c) Připravit a upravit suroviny k technologickému zpracování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Příprava a zpracování čokolády pro různé účely</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polotovar (čokoládu) k dalšímu zpracování</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 a 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Praktické předvedení a 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zabalit a označit hotové výrobky a ozdoby z čokolády a připravit je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Dodržovat sanitační řád</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výrobků a ozdob z čokolády</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831" w:hRule="exact" w:wrap="none" w:vAnchor="page" w:hAnchor="margin" w:x="45" w:y="10141"/>
        <w:rPr>
          <w:rStyle w:val="C3"/>
          <w:rtl w:val="0"/>
        </w:rPr>
      </w:pPr>
    </w:p>
    <w:p>
      <w:pPr>
        <w:pStyle w:val="P13"/>
        <w:framePr w:w="6658" w:h="704" w:hRule="exact" w:wrap="none" w:vAnchor="page" w:hAnchor="margin" w:x="71" w:y="10197"/>
        <w:rPr>
          <w:rStyle w:val="C11"/>
          <w:rtl w:val="0"/>
        </w:rPr>
      </w:pPr>
      <w:r>
        <w:rPr>
          <w:rStyle w:val="C11"/>
          <w:rtl w:val="0"/>
        </w:rPr>
        <w:t>a) Vystavit nabídkový sortiment čokoládových bonbonů a ostatních čokoládových výrobků v souladu s estetickými principy a hygienickými předpisy</w:t>
      </w:r>
    </w:p>
    <w:p>
      <w:pPr>
        <w:pStyle w:val="P28"/>
        <w:framePr w:w="3921" w:h="831" w:hRule="exact" w:wrap="none" w:vAnchor="page" w:hAnchor="margin" w:x="6800" w:y="10141"/>
        <w:rPr>
          <w:rStyle w:val="C3"/>
          <w:rtl w:val="0"/>
        </w:rPr>
      </w:pPr>
    </w:p>
    <w:p>
      <w:pPr>
        <w:pStyle w:val="P29"/>
        <w:framePr w:w="3839" w:h="704" w:hRule="exact" w:wrap="none" w:vAnchor="page" w:hAnchor="margin" w:x="6856" w:y="10197"/>
        <w:rPr>
          <w:rStyle w:val="C21"/>
          <w:rtl w:val="0"/>
        </w:rPr>
      </w:pPr>
      <w:r>
        <w:rPr>
          <w:rStyle w:val="C21"/>
          <w:rtl w:val="0"/>
        </w:rPr>
        <w:t>Praktické předvedení a 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Obsluhovat zákazníka, dodržovat zásady prodeje čokoládových bonbonů a ostatních čokoládových výrobků</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32"/>
        <w:framePr w:w="10710" w:h="248" w:hRule="exact" w:wrap="none" w:vAnchor="page" w:hAnchor="margin" w:x="28" w:y="12299"/>
        <w:rPr>
          <w:rStyle w:val="C23"/>
          <w:rtl w:val="0"/>
        </w:rPr>
      </w:pPr>
      <w:r>
        <w:rPr>
          <w:rStyle w:val="C23"/>
          <w:rtl w:val="0"/>
        </w:rPr>
        <w:t>Je třeba splnit všechna kritéria.</w:t>
      </w:r>
    </w:p>
    <w:p>
      <w:pPr>
        <w:pStyle w:val="P23"/>
        <w:framePr w:w="10710" w:h="340" w:hRule="exact" w:wrap="none" w:vAnchor="page" w:hAnchor="margin" w:x="28" w:y="12735"/>
        <w:rPr>
          <w:rStyle w:val="C18"/>
          <w:rtl w:val="0"/>
        </w:rPr>
      </w:pPr>
      <w:r>
        <w:rPr>
          <w:rStyle w:val="C18"/>
          <w:rtl w:val="0"/>
        </w:rPr>
        <w:t>Vedení provozní evidence při výrobě a prodeji cukrářských výrobků</w:t>
      </w:r>
    </w:p>
    <w:p>
      <w:pPr>
        <w:pStyle w:val="P24"/>
        <w:framePr w:w="6713" w:h="376" w:hRule="exact" w:wrap="none" w:vAnchor="page" w:hAnchor="margin" w:x="45" w:y="13174"/>
        <w:rPr>
          <w:rStyle w:val="C3"/>
          <w:rtl w:val="0"/>
        </w:rPr>
      </w:pPr>
    </w:p>
    <w:p>
      <w:pPr>
        <w:pStyle w:val="P25"/>
        <w:framePr w:w="6661" w:h="249" w:hRule="exact" w:wrap="none" w:vAnchor="page" w:hAnchor="margin" w:x="71" w:y="13245"/>
        <w:rPr>
          <w:rStyle w:val="C19"/>
          <w:rtl w:val="0"/>
        </w:rPr>
      </w:pPr>
      <w:r>
        <w:rPr>
          <w:rStyle w:val="C19"/>
          <w:rtl w:val="0"/>
        </w:rPr>
        <w:t>Kritéria hodnocení</w:t>
      </w:r>
    </w:p>
    <w:p>
      <w:pPr>
        <w:pStyle w:val="P26"/>
        <w:framePr w:w="3918" w:h="376" w:hRule="exact" w:wrap="none" w:vAnchor="page" w:hAnchor="margin" w:x="6803" w:y="13174"/>
        <w:rPr>
          <w:rStyle w:val="C3"/>
          <w:rtl w:val="0"/>
        </w:rPr>
      </w:pPr>
    </w:p>
    <w:p>
      <w:pPr>
        <w:pStyle w:val="P27"/>
        <w:framePr w:w="3836" w:h="249" w:hRule="exact" w:wrap="none" w:vAnchor="page" w:hAnchor="margin" w:x="6859" w:y="13245"/>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w:t>
      </w:r>
    </w:p>
    <w:p>
      <w:pPr>
        <w:pStyle w:val="P32"/>
        <w:framePr w:w="10710" w:h="248" w:hRule="exact" w:wrap="none" w:vAnchor="page" w:hAnchor="margin" w:x="28" w:y="142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80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Řemeslné zpracování čokolády, 1.8.2026 22:32:47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