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3B761" Type="http://schemas.openxmlformats.org/officeDocument/2006/relationships/officeDocument" Target="/word/document.xml" /><Relationship Id="coreR6623B761" Type="http://schemas.openxmlformats.org/package/2006/relationships/metadata/core-properties" Target="/docProps/core.xml" /><Relationship Id="customR6623B7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Zemědělec farmář; 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ošetřovatele koní.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