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25DF1F" Type="http://schemas.openxmlformats.org/officeDocument/2006/relationships/officeDocument" Target="/word/document.xml" /><Relationship Id="coreR1E25DF1F" Type="http://schemas.openxmlformats.org/package/2006/relationships/metadata/core-properties" Target="/docProps/core.xml" /><Relationship Id="customR1E25DF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Kočí (kód: 41-019-H)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všechny kategorie koní dle věku a využití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a pohodu (welfare) koní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výcvik koní k potažní práci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Zapřahání a řízení potahů při provozování prací v zemědělské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Údržba, ošetřování a drobné opravy výstroje koně, postrojů a povozů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Přeprava koní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Pomoc při podkování a korekturách kopyt</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Kočí, 25.8.2026 7:11:01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a jezdeckého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evidenci,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plemenářské práci</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Posuzování vlastností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Písemné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Praktické předvedení a 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Posoudit stav a způsob ustájení a mikroklima ve stáji</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Vysvětlit zásady BOZP v chovu koní a přístup ke koni</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 a ústní ověření</w:t>
      </w:r>
    </w:p>
    <w:p>
      <w:pPr>
        <w:pStyle w:val="P12"/>
        <w:framePr w:w="6710" w:h="607" w:hRule="exact" w:wrap="none" w:vAnchor="page" w:hAnchor="margin" w:x="45" w:y="12149"/>
        <w:rPr>
          <w:rStyle w:val="C3"/>
          <w:rtl w:val="0"/>
        </w:rPr>
      </w:pPr>
    </w:p>
    <w:p>
      <w:pPr>
        <w:pStyle w:val="P13"/>
        <w:framePr w:w="6658" w:h="480" w:hRule="exact" w:wrap="none" w:vAnchor="page" w:hAnchor="margin" w:x="71" w:y="12205"/>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149"/>
        <w:rPr>
          <w:rStyle w:val="C3"/>
          <w:rtl w:val="0"/>
        </w:rPr>
      </w:pPr>
    </w:p>
    <w:p>
      <w:pPr>
        <w:pStyle w:val="P29"/>
        <w:framePr w:w="3839" w:h="480" w:hRule="exact" w:wrap="none" w:vAnchor="page" w:hAnchor="margin" w:x="6856" w:y="1220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Vyčistit, podestlat a připravit ustájení pro koně</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Zhodnotit celkový stav koně a jeho čistotu</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f) Vyčistit, umýt, zadekovat a zabandážovat koně s využitím vhodných pomůcek</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g) Předvést základní péči a ošetření kopyta</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Praktické předvedení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h) Zkontrolovat funkčnost všech zařízení ve stáji, výbězích a ohradách, případně popsat jejich opravu</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Praktické předvedení a ústní ověření</w:t>
      </w:r>
    </w:p>
    <w:p>
      <w:pPr>
        <w:pStyle w:val="P32"/>
        <w:framePr w:w="10710" w:h="248" w:hRule="exact" w:wrap="none" w:vAnchor="page" w:hAnchor="margin" w:x="28" w:y="15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25.8.2026 7:11:01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druhy krmiv,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jejich energetické a živinové potřeby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Napájení, dokrmování a pasení koní</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Vysvětlit význam pastvy v chovu koní, popsat zásady pastevního odchovu a různé systémy pastvy, předvést vybrané úkony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Písemné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Popsat péči o pastviny, zakládání a ošetřování pastevních porostů</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Písemné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sestavení elektrického ohradníkového systému a jeho napojení na síť, uvést další možnosti oplocení pastvin</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16"/>
        <w:framePr w:w="6710" w:h="831" w:hRule="exact" w:wrap="none" w:vAnchor="page" w:hAnchor="margin" w:x="45" w:y="9559"/>
        <w:rPr>
          <w:rStyle w:val="C3"/>
          <w:rtl w:val="0"/>
        </w:rPr>
      </w:pPr>
    </w:p>
    <w:p>
      <w:pPr>
        <w:pStyle w:val="P17"/>
        <w:framePr w:w="6658" w:h="704" w:hRule="exact" w:wrap="none" w:vAnchor="page" w:hAnchor="margin" w:x="71" w:y="9615"/>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559"/>
        <w:rPr>
          <w:rStyle w:val="C3"/>
          <w:rtl w:val="0"/>
        </w:rPr>
      </w:pPr>
    </w:p>
    <w:p>
      <w:pPr>
        <w:pStyle w:val="P31"/>
        <w:framePr w:w="3839" w:h="704"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Popsat způsoby pohybování ve výbězích, pastvinách, nebo práce jednotlivých kategorií koní a následně ovlivnění krmné dávky</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Písemné a 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Popsat způsob napájení koní na pastvě</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Písemné a 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Popsat způsob dokrmování koní na pastvinách</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Písemné a ústní ověření</w:t>
      </w:r>
    </w:p>
    <w:p>
      <w:pPr>
        <w:pStyle w:val="P32"/>
        <w:framePr w:w="10710" w:h="248" w:hRule="exact" w:wrap="none" w:vAnchor="page" w:hAnchor="margin" w:x="28" w:y="11863"/>
        <w:rPr>
          <w:rStyle w:val="C23"/>
          <w:rtl w:val="0"/>
        </w:rPr>
      </w:pPr>
      <w:r>
        <w:rPr>
          <w:rStyle w:val="C23"/>
          <w:rtl w:val="0"/>
        </w:rPr>
        <w:t>Je třeba splnit všechna kritéria.</w:t>
      </w:r>
    </w:p>
    <w:p>
      <w:pPr>
        <w:pStyle w:val="P23"/>
        <w:framePr w:w="10710" w:h="340" w:hRule="exact" w:wrap="none" w:vAnchor="page" w:hAnchor="margin" w:x="28" w:y="12298"/>
        <w:rPr>
          <w:rStyle w:val="C18"/>
          <w:rtl w:val="0"/>
        </w:rPr>
      </w:pPr>
      <w:r>
        <w:rPr>
          <w:rStyle w:val="C18"/>
          <w:rtl w:val="0"/>
        </w:rPr>
        <w:t>Péče o všechny kategorie koní dle věku a využití</w:t>
      </w:r>
    </w:p>
    <w:p>
      <w:pPr>
        <w:pStyle w:val="P24"/>
        <w:framePr w:w="6713" w:h="376" w:hRule="exact" w:wrap="none" w:vAnchor="page" w:hAnchor="margin" w:x="45" w:y="12738"/>
        <w:rPr>
          <w:rStyle w:val="C3"/>
          <w:rtl w:val="0"/>
        </w:rPr>
      </w:pPr>
    </w:p>
    <w:p>
      <w:pPr>
        <w:pStyle w:val="P25"/>
        <w:framePr w:w="6661" w:h="249" w:hRule="exact" w:wrap="none" w:vAnchor="page" w:hAnchor="margin" w:x="71" w:y="12809"/>
        <w:rPr>
          <w:rStyle w:val="C19"/>
          <w:rtl w:val="0"/>
        </w:rPr>
      </w:pPr>
      <w:r>
        <w:rPr>
          <w:rStyle w:val="C19"/>
          <w:rtl w:val="0"/>
        </w:rPr>
        <w:t>Kritéria hodnocení</w:t>
      </w:r>
    </w:p>
    <w:p>
      <w:pPr>
        <w:pStyle w:val="P26"/>
        <w:framePr w:w="3918" w:h="376" w:hRule="exact" w:wrap="none" w:vAnchor="page" w:hAnchor="margin" w:x="6803" w:y="12738"/>
        <w:rPr>
          <w:rStyle w:val="C3"/>
          <w:rtl w:val="0"/>
        </w:rPr>
      </w:pPr>
    </w:p>
    <w:p>
      <w:pPr>
        <w:pStyle w:val="P27"/>
        <w:framePr w:w="3836" w:h="249" w:hRule="exact" w:wrap="none" w:vAnchor="page" w:hAnchor="margin" w:x="6859" w:y="12809"/>
        <w:rPr>
          <w:rStyle w:val="C20"/>
          <w:rtl w:val="0"/>
        </w:rPr>
      </w:pPr>
      <w:r>
        <w:rPr>
          <w:rStyle w:val="C20"/>
          <w:rtl w:val="0"/>
        </w:rPr>
        <w:t>Způsoby ověření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a) Ukázat předvádění a vodění zadaného koně</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Praktické předvedení</w:t>
      </w:r>
    </w:p>
    <w:p>
      <w:pPr>
        <w:pStyle w:val="P16"/>
        <w:framePr w:w="6710" w:h="376" w:hRule="exact" w:wrap="none" w:vAnchor="page" w:hAnchor="margin" w:x="45" w:y="13490"/>
        <w:rPr>
          <w:rStyle w:val="C3"/>
          <w:rtl w:val="0"/>
        </w:rPr>
      </w:pPr>
    </w:p>
    <w:p>
      <w:pPr>
        <w:pStyle w:val="P17"/>
        <w:framePr w:w="6658" w:h="249" w:hRule="exact" w:wrap="none" w:vAnchor="page" w:hAnchor="margin" w:x="71" w:y="13546"/>
        <w:rPr>
          <w:rStyle w:val="C13"/>
          <w:rtl w:val="0"/>
        </w:rPr>
      </w:pPr>
      <w:r>
        <w:rPr>
          <w:rStyle w:val="C13"/>
          <w:rtl w:val="0"/>
        </w:rPr>
        <w:t>b) Popsat příznaky říje u klisny</w:t>
      </w:r>
    </w:p>
    <w:p>
      <w:pPr>
        <w:pStyle w:val="P30"/>
        <w:framePr w:w="3921" w:h="376" w:hRule="exact" w:wrap="none" w:vAnchor="page" w:hAnchor="margin" w:x="6800" w:y="13490"/>
        <w:rPr>
          <w:rStyle w:val="C3"/>
          <w:rtl w:val="0"/>
        </w:rPr>
      </w:pPr>
    </w:p>
    <w:p>
      <w:pPr>
        <w:pStyle w:val="P31"/>
        <w:framePr w:w="3839" w:h="249" w:hRule="exact" w:wrap="none" w:vAnchor="page" w:hAnchor="margin" w:x="6856" w:y="13546"/>
        <w:rPr>
          <w:rStyle w:val="C22"/>
          <w:rtl w:val="0"/>
        </w:rPr>
      </w:pPr>
      <w:r>
        <w:rPr>
          <w:rStyle w:val="C22"/>
          <w:rtl w:val="0"/>
        </w:rPr>
        <w:t>Ústní ověření</w:t>
      </w:r>
    </w:p>
    <w:p>
      <w:pPr>
        <w:pStyle w:val="P12"/>
        <w:framePr w:w="6710" w:h="376" w:hRule="exact" w:wrap="none" w:vAnchor="page" w:hAnchor="margin" w:x="45" w:y="13866"/>
        <w:rPr>
          <w:rStyle w:val="C3"/>
          <w:rtl w:val="0"/>
        </w:rPr>
      </w:pPr>
    </w:p>
    <w:p>
      <w:pPr>
        <w:pStyle w:val="P13"/>
        <w:framePr w:w="6658" w:h="249" w:hRule="exact" w:wrap="none" w:vAnchor="page" w:hAnchor="margin" w:x="71" w:y="13922"/>
        <w:rPr>
          <w:rStyle w:val="C11"/>
          <w:rtl w:val="0"/>
        </w:rPr>
      </w:pPr>
      <w:r>
        <w:rPr>
          <w:rStyle w:val="C11"/>
          <w:rtl w:val="0"/>
        </w:rPr>
        <w:t>c) Uvést specifika ošetřování plemenných hřebců</w:t>
      </w:r>
    </w:p>
    <w:p>
      <w:pPr>
        <w:pStyle w:val="P28"/>
        <w:framePr w:w="3921" w:h="376" w:hRule="exact" w:wrap="none" w:vAnchor="page" w:hAnchor="margin" w:x="6800" w:y="13866"/>
        <w:rPr>
          <w:rStyle w:val="C3"/>
          <w:rtl w:val="0"/>
        </w:rPr>
      </w:pPr>
    </w:p>
    <w:p>
      <w:pPr>
        <w:pStyle w:val="P29"/>
        <w:framePr w:w="3839" w:h="249" w:hRule="exact" w:wrap="none" w:vAnchor="page" w:hAnchor="margin" w:x="6856" w:y="13922"/>
        <w:rPr>
          <w:rStyle w:val="C21"/>
          <w:rtl w:val="0"/>
        </w:rPr>
      </w:pPr>
      <w:r>
        <w:rPr>
          <w:rStyle w:val="C21"/>
          <w:rtl w:val="0"/>
        </w:rPr>
        <w:t>Ústní ověření</w:t>
      </w:r>
    </w:p>
    <w:p>
      <w:pPr>
        <w:pStyle w:val="P16"/>
        <w:framePr w:w="6710" w:h="376" w:hRule="exact" w:wrap="none" w:vAnchor="page" w:hAnchor="margin" w:x="45" w:y="14243"/>
        <w:rPr>
          <w:rStyle w:val="C3"/>
          <w:rtl w:val="0"/>
        </w:rPr>
      </w:pPr>
    </w:p>
    <w:p>
      <w:pPr>
        <w:pStyle w:val="P17"/>
        <w:framePr w:w="6658" w:h="249" w:hRule="exact" w:wrap="none" w:vAnchor="page" w:hAnchor="margin" w:x="71" w:y="14299"/>
        <w:rPr>
          <w:rStyle w:val="C13"/>
          <w:rtl w:val="0"/>
        </w:rPr>
      </w:pPr>
      <w:r>
        <w:rPr>
          <w:rStyle w:val="C13"/>
          <w:rtl w:val="0"/>
        </w:rPr>
        <w:t>d) Uvést specifika péče o hříbata a mladé koně a o jejich správný vývoj</w:t>
      </w:r>
    </w:p>
    <w:p>
      <w:pPr>
        <w:pStyle w:val="P30"/>
        <w:framePr w:w="3921" w:h="376" w:hRule="exact" w:wrap="none" w:vAnchor="page" w:hAnchor="margin" w:x="6800" w:y="14243"/>
        <w:rPr>
          <w:rStyle w:val="C3"/>
          <w:rtl w:val="0"/>
        </w:rPr>
      </w:pPr>
    </w:p>
    <w:p>
      <w:pPr>
        <w:pStyle w:val="P31"/>
        <w:framePr w:w="3839" w:h="249" w:hRule="exact" w:wrap="none" w:vAnchor="page" w:hAnchor="margin" w:x="6856" w:y="14299"/>
        <w:rPr>
          <w:rStyle w:val="C22"/>
          <w:rtl w:val="0"/>
        </w:rPr>
      </w:pPr>
      <w:r>
        <w:rPr>
          <w:rStyle w:val="C22"/>
          <w:rtl w:val="0"/>
        </w:rPr>
        <w:t>Ústní ověření</w:t>
      </w:r>
    </w:p>
    <w:p>
      <w:pPr>
        <w:pStyle w:val="P32"/>
        <w:framePr w:w="10710" w:h="248" w:hRule="exact" w:wrap="none" w:vAnchor="page" w:hAnchor="margin" w:x="28" w:y="14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25.8.2026 7:11:01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Základní výcvik koní k potažní práci</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Postrojit tažného koně a vést na dvou opratích v rozporce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Zapřáhnout a vést párový potah ve voze v kroku</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Zapřáhnout a vést párový potah ve voze v klusu</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d) Zapřáhnout a vést párový potah ve voze na parkuru</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e) Demonstrovat postrojování a otahování mladých koní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 a ústní ověření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f) Charakterizovat druhy zápřeží</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Ústní ověření</w:t>
      </w:r>
    </w:p>
    <w:p>
      <w:pPr>
        <w:pStyle w:val="P32"/>
        <w:framePr w:w="10710" w:h="248" w:hRule="exact" w:wrap="none" w:vAnchor="page" w:hAnchor="margin" w:x="28" w:y="10407"/>
        <w:rPr>
          <w:rStyle w:val="C23"/>
          <w:rtl w:val="0"/>
        </w:rPr>
      </w:pPr>
      <w:r>
        <w:rPr>
          <w:rStyle w:val="C23"/>
          <w:rtl w:val="0"/>
        </w:rPr>
        <w:t>Je třeba splnit všechna kritéria.</w:t>
      </w:r>
    </w:p>
    <w:p>
      <w:pPr>
        <w:pStyle w:val="P23"/>
        <w:framePr w:w="10710" w:h="340" w:hRule="exact" w:wrap="none" w:vAnchor="page" w:hAnchor="margin" w:x="28" w:y="10842"/>
        <w:rPr>
          <w:rStyle w:val="C18"/>
          <w:rtl w:val="0"/>
        </w:rPr>
      </w:pPr>
      <w:r>
        <w:rPr>
          <w:rStyle w:val="C18"/>
          <w:rtl w:val="0"/>
        </w:rPr>
        <w:t>Zapřahání a řízení potahů při provozování prací v zemědělské výrobě</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831" w:hRule="exact" w:wrap="none" w:vAnchor="page" w:hAnchor="margin" w:x="45" w:y="11658"/>
        <w:rPr>
          <w:rStyle w:val="C3"/>
          <w:rtl w:val="0"/>
        </w:rPr>
      </w:pPr>
    </w:p>
    <w:p>
      <w:pPr>
        <w:pStyle w:val="P13"/>
        <w:framePr w:w="6658" w:h="704" w:hRule="exact" w:wrap="none" w:vAnchor="page" w:hAnchor="margin" w:x="71" w:y="11714"/>
        <w:rPr>
          <w:rStyle w:val="C11"/>
          <w:rtl w:val="0"/>
        </w:rPr>
      </w:pPr>
      <w:r>
        <w:rPr>
          <w:rStyle w:val="C11"/>
          <w:rtl w:val="0"/>
        </w:rPr>
        <w:t>a) Zapřáhnout a řídit potah při předseťové přípravě, nebo předvést sklizeň píce pomocí koňského potahu, nebo vyorat brambory pomocí koňského potahu</w:t>
      </w:r>
    </w:p>
    <w:p>
      <w:pPr>
        <w:pStyle w:val="P28"/>
        <w:framePr w:w="3921" w:h="831" w:hRule="exact" w:wrap="none" w:vAnchor="page" w:hAnchor="margin" w:x="6800" w:y="11658"/>
        <w:rPr>
          <w:rStyle w:val="C3"/>
          <w:rtl w:val="0"/>
        </w:rPr>
      </w:pPr>
    </w:p>
    <w:p>
      <w:pPr>
        <w:pStyle w:val="P29"/>
        <w:framePr w:w="3839" w:h="704" w:hRule="exact" w:wrap="none" w:vAnchor="page" w:hAnchor="margin" w:x="6856" w:y="11714"/>
        <w:rPr>
          <w:rStyle w:val="C21"/>
          <w:rtl w:val="0"/>
        </w:rPr>
      </w:pPr>
      <w:r>
        <w:rPr>
          <w:rStyle w:val="C21"/>
          <w:rtl w:val="0"/>
        </w:rPr>
        <w:t>Praktické předvedení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b) Předvést přepravu osob v potahu</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Praktické předvedení</w:t>
      </w:r>
    </w:p>
    <w:p>
      <w:pPr>
        <w:pStyle w:val="P32"/>
        <w:framePr w:w="10710" w:h="248" w:hRule="exact" w:wrap="none" w:vAnchor="page" w:hAnchor="margin" w:x="28" w:y="129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Kočí, 25.8.2026 7:11:01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ošetřování a drobné opravy výstroje koně, postrojů a povozů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části výstroje koně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údržbu a očištění jednotlivých částí výstroje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drobné závady ve výstroji koně a popsat jejich opravy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Ošetřit a uložit použité pomůcky k výcviku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drobné závady postrojů a povozů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Přeprava koní</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a předvést přípravu koně před přepravou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Uvést příslušné doklady pro přepravu koní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Písemné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Pomoc při podkování a korekturách kopyt</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a předvést různé způsoby fixace koní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kopyto jako anatomický útvar</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Písemné a ústní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c) Asistovat při podkování koní a korekturách kopyt, uvést zásady a předvést správné držení končetin, zásady BOZP</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Vysvětlit význam podkování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25.8.2026 7:11:01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kočího.</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teoretickou a praktickou část. Součástí zkoušky je písemný test, kterým budou ověřena všechna kritéria, u nichž je uveden způsob ověření "Písemné ověření". Autorizovaná osoba sestaví test náhodným generováním souboru otázek a při přípravě testu zabezpečí vždy různé kombinace pořadí možných odpovědí u jednotlivých otázek. Celkový počet otázek musí být 30. Zadání testu včetně odpovědí uchazeče je součástí záznamů o průběhu a výsledku zkoušky a bude uchováváno v souladu s § 8 vyhlášky č. 208/2007 Sb., o podrobnostech stanovených k provedení zákona o uznávání výsledků dalšího vzdělávání, ve znění pozdějších předpisů.</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Pro každé kritérium existuje několik otázek. </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 Každý uchazeč má ve svém testu pro každé kritérium (u něhož je test způsobem ověření a v návaznosti na pokyn o tom, která kritéria je třeba u zkoušky splnit) alespoň jednu otázku.</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 Za úspěšné splnění testu se považuje 90 % správně zodpovězených otázek s tím, že pro každé kritérium musí být správně zodpovězeno alespoň 50 % otázek</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práci s koňmi je třeba hodnotit přístup ke zvířatům a respektování zásad pohody zvířat (welfare). Při demonstraci práce s koněm (kompetence "Základní výcvik koní k potažní práci" u všech kritérií, kompetence "Zapřahání a řízení potahů při provozování prací v zemědělské výrobě" u všech kriterií) je nutné z časových a bezpečnostních důvodů použít zaučeného koně. </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musí uchazeč:</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vyčištění a ošetření koně</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vyčištění boxu, připravit a podat krmení, popsat a zkontrolovat napájení</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koně na ruce v klidu, v kroku a v klusu</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exteriér, zhodnotit mechaniku pohybu v kroku a v klusu předváděného koně</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Demonstrovat postrojování a otahování mladého koně</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jízdu v lehké nebo těžké zápřeži</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nutné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správnou manipulaci s koňmi, podloženou dostatečnými odbornými vědomostmi a dovednostmi.</w:t>
      </w:r>
    </w:p>
    <w:p>
      <w:pPr>
        <w:pStyle w:val="P33"/>
        <w:framePr w:w="10766" w:h="1837" w:hRule="exact" w:wrap="none" w:vAnchor="page" w:hAnchor="margin" w:x="0" w:y="13894"/>
        <w:rPr>
          <w:rStyle w:val="C3"/>
          <w:rtl w:val="0"/>
        </w:rPr>
      </w:pPr>
    </w:p>
    <w:p>
      <w:pPr>
        <w:pStyle w:val="P35"/>
        <w:framePr w:w="10710" w:h="340" w:hRule="exact" w:wrap="none" w:vAnchor="page" w:hAnchor="margin" w:x="28" w:y="13894"/>
        <w:rPr>
          <w:rStyle w:val="C25"/>
          <w:rtl w:val="0"/>
        </w:rPr>
      </w:pPr>
      <w:r>
        <w:rPr>
          <w:rStyle w:val="C25"/>
          <w:rtl w:val="0"/>
        </w:rPr>
        <w:t>Výsledné hodnocení</w:t>
      </w:r>
    </w:p>
    <w:p>
      <w:pPr>
        <w:keepNext w:val="0"/>
        <w:keepLines w:val="0"/>
        <w:framePr w:w="10766" w:h="1497" w:hRule="exact" w:wrap="none" w:vAnchor="page" w:hAnchor="margin" w:x="0" w:y="14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Kočí, 25.8.2026 7:11:01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zkoušky musí být také přítomná osoba odborně způsobilá podle § 5, odstavec 1, písmeno b) zákona 154/2000 Sb., o šlechtění, plemenitbě a evidenci hospodářských zvířat a o změně některých souvisejících zákonů (plemenářský zákon), pokud autorizovaná osoba není zároveň osobou odborně způsobilou. Tato osoba není zkoušejícím.</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352" w:hRule="exact" w:wrap="none" w:vAnchor="page" w:hAnchor="margin" w:x="0" w:y="4689"/>
        <w:rPr>
          <w:rStyle w:val="C3"/>
          <w:rtl w:val="0"/>
        </w:rPr>
      </w:pPr>
    </w:p>
    <w:p>
      <w:pPr>
        <w:pStyle w:val="P35"/>
        <w:framePr w:w="10710" w:h="547" w:hRule="exact" w:wrap="none" w:vAnchor="page" w:hAnchor="margin" w:x="28" w:y="4689"/>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chovatelském nebo v jiném zemědělském či veterinárním oboru vzdělání a alespoň 5 let praxe jako kočí nebo ve funkci učitele odborného výcviku nebo praktického vyučování v oboru vzdělání, který se týká chovu koní a jezdectví, z toho minimálně jeden rok v období posledních dvou let před podáním žádosti o autorizaci.</w:t>
      </w:r>
    </w:p>
    <w:p>
      <w:pPr>
        <w:keepNext w:val="0"/>
        <w:keepLines w:val="1"/>
        <w:framePr w:w="10766" w:h="7804"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praxe jako kočí nebo ve funkci učitele odborných předmětů nebo učitele odborného výcviku nebo učitele praktického vyučování v oboru vzdělání, který se týká chovu koní a jezdectví, z toho minimálně jeden rok v období posledních dvou let před podáním žádosti o autorizaci.</w:t>
      </w:r>
    </w:p>
    <w:p>
      <w:pPr>
        <w:keepNext w:val="0"/>
        <w:keepLines w:val="1"/>
        <w:framePr w:w="10766" w:h="7804"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41-019-H Kočí a střední vzdělání s maturitní zkouškou a alespoň 5 let praxe jako kočí, z toho minimálně jeden rok v období posledních dvou let před podáním žádosti o autorizaci. </w:t>
      </w:r>
    </w:p>
    <w:p>
      <w:pPr>
        <w:keepNext w:val="0"/>
        <w:keepLines w:val="0"/>
        <w:framePr w:w="10766" w:h="7804"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Kočí, 25.8.2026 7:11:01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toto materiálně-technické zázemí:</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 váhy na koně</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 jízdárna o velikosti min. 40 x 80 m</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 spřežení, vůz, kočár</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k zemědělské prvovýrobě tažený koňským potahem</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kočího, ochranné pomůcky</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847" w:hRule="exact" w:wrap="none" w:vAnchor="page" w:hAnchor="margin" w:x="0" w:y="6902"/>
        <w:rPr>
          <w:rStyle w:val="C3"/>
          <w:rtl w:val="0"/>
        </w:rPr>
      </w:pPr>
    </w:p>
    <w:p>
      <w:pPr>
        <w:pStyle w:val="P35"/>
        <w:framePr w:w="10710" w:h="340" w:hRule="exact" w:wrap="none" w:vAnchor="page" w:hAnchor="margin" w:x="28" w:y="6902"/>
        <w:rPr>
          <w:rStyle w:val="C25"/>
          <w:rtl w:val="0"/>
        </w:rPr>
      </w:pPr>
      <w:r>
        <w:rPr>
          <w:rStyle w:val="C25"/>
          <w:rtl w:val="0"/>
        </w:rPr>
        <w:t>Doba přípravy na zkoušku</w:t>
      </w:r>
    </w:p>
    <w:p>
      <w:pPr>
        <w:keepNext w:val="0"/>
        <w:keepLines w:val="0"/>
        <w:framePr w:w="10766" w:h="1507" w:hRule="exact" w:wrap="none" w:vAnchor="page" w:hAnchor="margin" w:x="0" w:y="7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keepNext w:val="0"/>
        <w:keepLines w:val="0"/>
        <w:framePr w:w="10766" w:h="1507" w:hRule="exact" w:wrap="none" w:vAnchor="page" w:hAnchor="margin" w:x="0" w:y="7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7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8975"/>
        <w:rPr>
          <w:rStyle w:val="C3"/>
          <w:rtl w:val="0"/>
        </w:rPr>
      </w:pPr>
    </w:p>
    <w:p>
      <w:pPr>
        <w:pStyle w:val="P35"/>
        <w:framePr w:w="10710" w:h="340" w:hRule="exact" w:wrap="none" w:vAnchor="page" w:hAnchor="margin" w:x="28" w:y="8975"/>
        <w:rPr>
          <w:rStyle w:val="C25"/>
          <w:rtl w:val="0"/>
        </w:rPr>
      </w:pPr>
      <w:r>
        <w:rPr>
          <w:rStyle w:val="C25"/>
          <w:rtl w:val="0"/>
        </w:rPr>
        <w:t>Doba pro vykonání zkoušky</w:t>
      </w:r>
    </w:p>
    <w:p>
      <w:pPr>
        <w:keepNext w:val="0"/>
        <w:keepLines w:val="0"/>
        <w:framePr w:w="10766" w:h="1041"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keepNext w:val="0"/>
        <w:keepLines w:val="0"/>
        <w:framePr w:w="10766" w:h="1041"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Kočí, 25.8.2026 7:11:01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České republiky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koní českého teplokrevníka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JK Heroutice - Miloslav Perníček,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Karel Růžička -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w:t>
      </w:r>
    </w:p>
    <w:p>
      <w:pPr>
        <w:pStyle w:val="P21"/>
        <w:framePr w:w="7654" w:h="331" w:hRule="exact" w:wrap="none" w:vAnchor="page" w:hAnchor="margin" w:x="28" w:y="15940"/>
        <w:rPr>
          <w:rStyle w:val="C16"/>
          <w:rtl w:val="0"/>
        </w:rPr>
      </w:pPr>
      <w:r>
        <w:rPr>
          <w:rStyle w:val="C16"/>
          <w:rtl w:val="0"/>
        </w:rPr>
        <w:t>Kočí, 25.8.2026 7:11:01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7814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9500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E2905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