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AAFE9" Type="http://schemas.openxmlformats.org/officeDocument/2006/relationships/officeDocument" Target="/word/document.xml" /><Relationship Id="coreR4EAAAFE9" Type="http://schemas.openxmlformats.org/package/2006/relationships/metadata/core-properties" Target="/docProps/core.xml" /><Relationship Id="customR4EAAAF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a chovatel sportovních koní (kód: 41-016-H)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sportovních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plemenné klisny a plemenné hřebce, hříbata a mladé koně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a chovatel sportovních koní, 3.5.2026 8:51:31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3.5.2026 8:51:31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jednotlivých plemen a kategorií koní</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Napájení, dokrmování a pasení koní</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576"/>
        <w:rPr>
          <w:rStyle w:val="C3"/>
          <w:rtl w:val="0"/>
        </w:rPr>
      </w:pPr>
    </w:p>
    <w:p>
      <w:pPr>
        <w:pStyle w:val="P17"/>
        <w:framePr w:w="6658" w:h="249" w:hRule="exact" w:wrap="none" w:vAnchor="page" w:hAnchor="margin" w:x="71" w:y="8632"/>
        <w:rPr>
          <w:rStyle w:val="C13"/>
          <w:rtl w:val="0"/>
        </w:rPr>
      </w:pPr>
      <w:r>
        <w:rPr>
          <w:rStyle w:val="C13"/>
          <w:rtl w:val="0"/>
        </w:rPr>
        <w:t>b) Popsat péči o pastviny, zakládání a ošetřování pastevních porostů</w:t>
      </w:r>
    </w:p>
    <w:p>
      <w:pPr>
        <w:pStyle w:val="P30"/>
        <w:framePr w:w="3921" w:h="376" w:hRule="exact" w:wrap="none" w:vAnchor="page" w:hAnchor="margin" w:x="6800" w:y="8576"/>
        <w:rPr>
          <w:rStyle w:val="C3"/>
          <w:rtl w:val="0"/>
        </w:rPr>
      </w:pPr>
    </w:p>
    <w:p>
      <w:pPr>
        <w:pStyle w:val="P31"/>
        <w:framePr w:w="3839" w:h="249" w:hRule="exact" w:wrap="none" w:vAnchor="page" w:hAnchor="margin" w:x="6856" w:y="8632"/>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Ústní ověření</w:t>
      </w:r>
    </w:p>
    <w:p>
      <w:pPr>
        <w:pStyle w:val="P16"/>
        <w:framePr w:w="6710" w:h="831" w:hRule="exact" w:wrap="none" w:vAnchor="page" w:hAnchor="margin" w:x="45" w:y="9559"/>
        <w:rPr>
          <w:rStyle w:val="C3"/>
          <w:rtl w:val="0"/>
        </w:rPr>
      </w:pPr>
    </w:p>
    <w:p>
      <w:pPr>
        <w:pStyle w:val="P17"/>
        <w:framePr w:w="6658" w:h="704" w:hRule="exact" w:wrap="none" w:vAnchor="page" w:hAnchor="margin" w:x="71" w:y="9615"/>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559"/>
        <w:rPr>
          <w:rStyle w:val="C3"/>
          <w:rtl w:val="0"/>
        </w:rPr>
      </w:pPr>
    </w:p>
    <w:p>
      <w:pPr>
        <w:pStyle w:val="P31"/>
        <w:framePr w:w="3839" w:h="704" w:hRule="exact" w:wrap="none" w:vAnchor="page" w:hAnchor="margin" w:x="6856" w:y="9615"/>
        <w:rPr>
          <w:rStyle w:val="C22"/>
          <w:rtl w:val="0"/>
        </w:rPr>
      </w:pPr>
      <w:r>
        <w:rPr>
          <w:rStyle w:val="C22"/>
          <w:rtl w:val="0"/>
        </w:rPr>
        <w:t>Praktické předvedení a ústní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e) Popsat způsoby pohybování ve výbězích, na pastvinách, nebo práce jednotlivých kategorií koní a následně ovlivnění krmné dávky</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Ústní ověření</w:t>
      </w:r>
    </w:p>
    <w:p>
      <w:pPr>
        <w:pStyle w:val="P16"/>
        <w:framePr w:w="6710" w:h="376" w:hRule="exact" w:wrap="none" w:vAnchor="page" w:hAnchor="margin" w:x="45" w:y="10997"/>
        <w:rPr>
          <w:rStyle w:val="C3"/>
          <w:rtl w:val="0"/>
        </w:rPr>
      </w:pPr>
    </w:p>
    <w:p>
      <w:pPr>
        <w:pStyle w:val="P17"/>
        <w:framePr w:w="6658" w:h="249" w:hRule="exact" w:wrap="none" w:vAnchor="page" w:hAnchor="margin" w:x="71" w:y="11053"/>
        <w:rPr>
          <w:rStyle w:val="C13"/>
          <w:rtl w:val="0"/>
        </w:rPr>
      </w:pPr>
      <w:r>
        <w:rPr>
          <w:rStyle w:val="C13"/>
          <w:rtl w:val="0"/>
        </w:rPr>
        <w:t>f) Popsat způsob napájení koní na pastvě</w:t>
      </w:r>
    </w:p>
    <w:p>
      <w:pPr>
        <w:pStyle w:val="P30"/>
        <w:framePr w:w="3921" w:h="376" w:hRule="exact" w:wrap="none" w:vAnchor="page" w:hAnchor="margin" w:x="6800" w:y="10997"/>
        <w:rPr>
          <w:rStyle w:val="C3"/>
          <w:rtl w:val="0"/>
        </w:rPr>
      </w:pPr>
    </w:p>
    <w:p>
      <w:pPr>
        <w:pStyle w:val="P31"/>
        <w:framePr w:w="3839" w:h="249" w:hRule="exact" w:wrap="none" w:vAnchor="page" w:hAnchor="margin" w:x="6856" w:y="11053"/>
        <w:rPr>
          <w:rStyle w:val="C22"/>
          <w:rtl w:val="0"/>
        </w:rPr>
      </w:pPr>
      <w:r>
        <w:rPr>
          <w:rStyle w:val="C22"/>
          <w:rtl w:val="0"/>
        </w:rPr>
        <w:t>Ústní ověření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g) Popsat způsob dokrmování koní na pastvinách</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Ústní ověření</w:t>
      </w:r>
    </w:p>
    <w:p>
      <w:pPr>
        <w:pStyle w:val="P32"/>
        <w:framePr w:w="10710" w:h="248" w:hRule="exact" w:wrap="none" w:vAnchor="page" w:hAnchor="margin" w:x="28" w:y="11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3.5.2026 8:51:31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Příprava sportovních koní pod sedlem</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Předvést uzdění koně, popsat druhy udidel a jejich použití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 a ústní ověření</w:t>
      </w:r>
    </w:p>
    <w:p>
      <w:pPr>
        <w:pStyle w:val="P16"/>
        <w:framePr w:w="6710" w:h="376" w:hRule="exact" w:wrap="none" w:vAnchor="page" w:hAnchor="margin" w:x="45" w:y="9395"/>
        <w:rPr>
          <w:rStyle w:val="C3"/>
          <w:rtl w:val="0"/>
        </w:rPr>
      </w:pPr>
    </w:p>
    <w:p>
      <w:pPr>
        <w:pStyle w:val="P17"/>
        <w:framePr w:w="6658" w:h="249" w:hRule="exact" w:wrap="none" w:vAnchor="page" w:hAnchor="margin" w:x="71" w:y="9451"/>
        <w:rPr>
          <w:rStyle w:val="C13"/>
          <w:rtl w:val="0"/>
        </w:rPr>
      </w:pPr>
      <w:r>
        <w:rPr>
          <w:rStyle w:val="C13"/>
          <w:rtl w:val="0"/>
        </w:rPr>
        <w:t>d) Popsat obecnou strukturu výcvikového procesu</w:t>
      </w:r>
    </w:p>
    <w:p>
      <w:pPr>
        <w:pStyle w:val="P30"/>
        <w:framePr w:w="3921" w:h="376" w:hRule="exact" w:wrap="none" w:vAnchor="page" w:hAnchor="margin" w:x="6800" w:y="9395"/>
        <w:rPr>
          <w:rStyle w:val="C3"/>
          <w:rtl w:val="0"/>
        </w:rPr>
      </w:pPr>
    </w:p>
    <w:p>
      <w:pPr>
        <w:pStyle w:val="P31"/>
        <w:framePr w:w="3839" w:h="249" w:hRule="exact" w:wrap="none" w:vAnchor="page" w:hAnchor="margin" w:x="6856" w:y="9451"/>
        <w:rPr>
          <w:rStyle w:val="C22"/>
          <w:rtl w:val="0"/>
        </w:rPr>
      </w:pPr>
      <w:r>
        <w:rPr>
          <w:rStyle w:val="C22"/>
          <w:rtl w:val="0"/>
        </w:rPr>
        <w:t>Písemné a ústní ověření</w:t>
      </w:r>
    </w:p>
    <w:p>
      <w:pPr>
        <w:pStyle w:val="P12"/>
        <w:framePr w:w="6710" w:h="376" w:hRule="exact" w:wrap="none" w:vAnchor="page" w:hAnchor="margin" w:x="45" w:y="9772"/>
        <w:rPr>
          <w:rStyle w:val="C3"/>
          <w:rtl w:val="0"/>
        </w:rPr>
      </w:pPr>
    </w:p>
    <w:p>
      <w:pPr>
        <w:pStyle w:val="P13"/>
        <w:framePr w:w="6658" w:h="249" w:hRule="exact" w:wrap="none" w:vAnchor="page" w:hAnchor="margin" w:x="71" w:y="9828"/>
        <w:rPr>
          <w:rStyle w:val="C11"/>
          <w:rtl w:val="0"/>
        </w:rPr>
      </w:pPr>
      <w:r>
        <w:rPr>
          <w:rStyle w:val="C11"/>
          <w:rtl w:val="0"/>
        </w:rPr>
        <w:t>e) Popsat fyziologická pravidla zátěže, reakce a adaptace koně na zátěž</w:t>
      </w:r>
    </w:p>
    <w:p>
      <w:pPr>
        <w:pStyle w:val="P28"/>
        <w:framePr w:w="3921" w:h="376" w:hRule="exact" w:wrap="none" w:vAnchor="page" w:hAnchor="margin" w:x="6800" w:y="9772"/>
        <w:rPr>
          <w:rStyle w:val="C3"/>
          <w:rtl w:val="0"/>
        </w:rPr>
      </w:pPr>
    </w:p>
    <w:p>
      <w:pPr>
        <w:pStyle w:val="P29"/>
        <w:framePr w:w="3839" w:h="249" w:hRule="exact" w:wrap="none" w:vAnchor="page" w:hAnchor="margin" w:x="6856" w:y="9828"/>
        <w:rPr>
          <w:rStyle w:val="C21"/>
          <w:rtl w:val="0"/>
        </w:rPr>
      </w:pPr>
      <w:r>
        <w:rPr>
          <w:rStyle w:val="C21"/>
          <w:rtl w:val="0"/>
        </w:rPr>
        <w:t>Písemné a ústní ověření</w:t>
      </w:r>
    </w:p>
    <w:p>
      <w:pPr>
        <w:pStyle w:val="P16"/>
        <w:framePr w:w="6710" w:h="831" w:hRule="exact" w:wrap="none" w:vAnchor="page" w:hAnchor="margin" w:x="45" w:y="10148"/>
        <w:rPr>
          <w:rStyle w:val="C3"/>
          <w:rtl w:val="0"/>
        </w:rPr>
      </w:pPr>
    </w:p>
    <w:p>
      <w:pPr>
        <w:pStyle w:val="P17"/>
        <w:framePr w:w="6658" w:h="704" w:hRule="exact" w:wrap="none" w:vAnchor="page" w:hAnchor="margin" w:x="71" w:y="10204"/>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10148"/>
        <w:rPr>
          <w:rStyle w:val="C3"/>
          <w:rtl w:val="0"/>
        </w:rPr>
      </w:pPr>
    </w:p>
    <w:p>
      <w:pPr>
        <w:pStyle w:val="P31"/>
        <w:framePr w:w="3839" w:h="704" w:hRule="exact" w:wrap="none" w:vAnchor="page" w:hAnchor="margin" w:x="6856" w:y="10204"/>
        <w:rPr>
          <w:rStyle w:val="C22"/>
          <w:rtl w:val="0"/>
        </w:rPr>
      </w:pPr>
      <w:r>
        <w:rPr>
          <w:rStyle w:val="C22"/>
          <w:rtl w:val="0"/>
        </w:rPr>
        <w:t>Písemné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12"/>
        <w:framePr w:w="6710" w:h="607" w:hRule="exact" w:wrap="none" w:vAnchor="page" w:hAnchor="margin" w:x="45" w:y="12193"/>
        <w:rPr>
          <w:rStyle w:val="C3"/>
          <w:rtl w:val="0"/>
        </w:rPr>
      </w:pPr>
    </w:p>
    <w:p>
      <w:pPr>
        <w:pStyle w:val="P13"/>
        <w:framePr w:w="6658" w:h="480" w:hRule="exact" w:wrap="none" w:vAnchor="page" w:hAnchor="margin" w:x="71" w:y="12249"/>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12193"/>
        <w:rPr>
          <w:rStyle w:val="C3"/>
          <w:rtl w:val="0"/>
        </w:rPr>
      </w:pPr>
    </w:p>
    <w:p>
      <w:pPr>
        <w:pStyle w:val="P29"/>
        <w:framePr w:w="3839" w:h="480" w:hRule="exact" w:wrap="none" w:vAnchor="page" w:hAnchor="margin" w:x="6856" w:y="12249"/>
        <w:rPr>
          <w:rStyle w:val="C21"/>
          <w:rtl w:val="0"/>
        </w:rPr>
      </w:pPr>
      <w:r>
        <w:rPr>
          <w:rStyle w:val="C21"/>
          <w:rtl w:val="0"/>
        </w:rPr>
        <w:t>Praktické předvedení a ústní ověření</w:t>
      </w:r>
    </w:p>
    <w:p>
      <w:pPr>
        <w:pStyle w:val="P16"/>
        <w:framePr w:w="6710" w:h="831" w:hRule="exact" w:wrap="none" w:vAnchor="page" w:hAnchor="margin" w:x="45" w:y="12799"/>
        <w:rPr>
          <w:rStyle w:val="C3"/>
          <w:rtl w:val="0"/>
        </w:rPr>
      </w:pPr>
    </w:p>
    <w:p>
      <w:pPr>
        <w:pStyle w:val="P17"/>
        <w:framePr w:w="6658" w:h="704" w:hRule="exact" w:wrap="none" w:vAnchor="page" w:hAnchor="margin" w:x="71" w:y="12855"/>
        <w:rPr>
          <w:rStyle w:val="C13"/>
          <w:rtl w:val="0"/>
        </w:rPr>
      </w:pPr>
      <w:r>
        <w:rPr>
          <w:rStyle w:val="C13"/>
          <w:rtl w:val="0"/>
        </w:rPr>
        <w:t>j) Předvést práci s koněm ze země, předvést koně na ruce v zootechnickém postoji, v kroku a v klusu, lonžování – lonžovací pomůcky a jejich použití a skok ve volnosti</w:t>
      </w:r>
    </w:p>
    <w:p>
      <w:pPr>
        <w:pStyle w:val="P30"/>
        <w:framePr w:w="3921" w:h="831" w:hRule="exact" w:wrap="none" w:vAnchor="page" w:hAnchor="margin" w:x="6800" w:y="12799"/>
        <w:rPr>
          <w:rStyle w:val="C3"/>
          <w:rtl w:val="0"/>
        </w:rPr>
      </w:pPr>
    </w:p>
    <w:p>
      <w:pPr>
        <w:pStyle w:val="P31"/>
        <w:framePr w:w="3839" w:h="704" w:hRule="exact" w:wrap="none" w:vAnchor="page" w:hAnchor="margin" w:x="6856" w:y="12855"/>
        <w:rPr>
          <w:rStyle w:val="C22"/>
          <w:rtl w:val="0"/>
        </w:rPr>
      </w:pPr>
      <w:r>
        <w:rPr>
          <w:rStyle w:val="C22"/>
          <w:rtl w:val="0"/>
        </w:rPr>
        <w:t>Praktické předvedení</w:t>
      </w:r>
    </w:p>
    <w:p>
      <w:pPr>
        <w:pStyle w:val="P12"/>
        <w:framePr w:w="6710" w:h="376" w:hRule="exact" w:wrap="none" w:vAnchor="page" w:hAnchor="margin" w:x="45" w:y="13630"/>
        <w:rPr>
          <w:rStyle w:val="C3"/>
          <w:rtl w:val="0"/>
        </w:rPr>
      </w:pPr>
    </w:p>
    <w:p>
      <w:pPr>
        <w:pStyle w:val="P13"/>
        <w:framePr w:w="6658" w:h="249" w:hRule="exact" w:wrap="none" w:vAnchor="page" w:hAnchor="margin" w:x="71" w:y="13686"/>
        <w:rPr>
          <w:rStyle w:val="C11"/>
          <w:rtl w:val="0"/>
        </w:rPr>
      </w:pPr>
      <w:r>
        <w:rPr>
          <w:rStyle w:val="C11"/>
          <w:rtl w:val="0"/>
        </w:rPr>
        <w:t>k) Předvést obsedání koně</w:t>
      </w:r>
    </w:p>
    <w:p>
      <w:pPr>
        <w:pStyle w:val="P28"/>
        <w:framePr w:w="3921" w:h="376" w:hRule="exact" w:wrap="none" w:vAnchor="page" w:hAnchor="margin" w:x="6800" w:y="13630"/>
        <w:rPr>
          <w:rStyle w:val="C3"/>
          <w:rtl w:val="0"/>
        </w:rPr>
      </w:pPr>
    </w:p>
    <w:p>
      <w:pPr>
        <w:pStyle w:val="P29"/>
        <w:framePr w:w="3839" w:h="249" w:hRule="exact" w:wrap="none" w:vAnchor="page" w:hAnchor="margin" w:x="6856" w:y="13686"/>
        <w:rPr>
          <w:rStyle w:val="C21"/>
          <w:rtl w:val="0"/>
        </w:rPr>
      </w:pPr>
      <w:r>
        <w:rPr>
          <w:rStyle w:val="C21"/>
          <w:rtl w:val="0"/>
        </w:rPr>
        <w:t>Praktické předvedení</w:t>
      </w:r>
    </w:p>
    <w:p>
      <w:pPr>
        <w:pStyle w:val="P16"/>
        <w:framePr w:w="6710" w:h="607" w:hRule="exact" w:wrap="none" w:vAnchor="page" w:hAnchor="margin" w:x="45" w:y="14007"/>
        <w:rPr>
          <w:rStyle w:val="C3"/>
          <w:rtl w:val="0"/>
        </w:rPr>
      </w:pPr>
    </w:p>
    <w:p>
      <w:pPr>
        <w:pStyle w:val="P17"/>
        <w:framePr w:w="6658" w:h="480" w:hRule="exact" w:wrap="none" w:vAnchor="page" w:hAnchor="margin" w:x="71" w:y="14063"/>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14007"/>
        <w:rPr>
          <w:rStyle w:val="C3"/>
          <w:rtl w:val="0"/>
        </w:rPr>
      </w:pPr>
    </w:p>
    <w:p>
      <w:pPr>
        <w:pStyle w:val="P31"/>
        <w:framePr w:w="3839" w:h="480" w:hRule="exact" w:wrap="none" w:vAnchor="page" w:hAnchor="margin" w:x="6856" w:y="14063"/>
        <w:rPr>
          <w:rStyle w:val="C22"/>
          <w:rtl w:val="0"/>
        </w:rPr>
      </w:pPr>
      <w:r>
        <w:rPr>
          <w:rStyle w:val="C22"/>
          <w:rtl w:val="0"/>
        </w:rPr>
        <w:t>Praktické předvedení</w:t>
      </w:r>
    </w:p>
    <w:p>
      <w:pPr>
        <w:pStyle w:val="P12"/>
        <w:framePr w:w="6710" w:h="376" w:hRule="exact" w:wrap="none" w:vAnchor="page" w:hAnchor="margin" w:x="45" w:y="14614"/>
        <w:rPr>
          <w:rStyle w:val="C3"/>
          <w:rtl w:val="0"/>
        </w:rPr>
      </w:pPr>
    </w:p>
    <w:p>
      <w:pPr>
        <w:pStyle w:val="P13"/>
        <w:framePr w:w="6658" w:h="249" w:hRule="exact" w:wrap="none" w:vAnchor="page" w:hAnchor="margin" w:x="71" w:y="14670"/>
        <w:rPr>
          <w:rStyle w:val="C11"/>
          <w:rtl w:val="0"/>
        </w:rPr>
      </w:pPr>
      <w:r>
        <w:rPr>
          <w:rStyle w:val="C11"/>
          <w:rtl w:val="0"/>
        </w:rPr>
        <w:t>m) Provést ošetření zadaného koně před a po práci</w:t>
      </w:r>
    </w:p>
    <w:p>
      <w:pPr>
        <w:pStyle w:val="P28"/>
        <w:framePr w:w="3921" w:h="376" w:hRule="exact" w:wrap="none" w:vAnchor="page" w:hAnchor="margin" w:x="6800" w:y="14614"/>
        <w:rPr>
          <w:rStyle w:val="C3"/>
          <w:rtl w:val="0"/>
        </w:rPr>
      </w:pPr>
    </w:p>
    <w:p>
      <w:pPr>
        <w:pStyle w:val="P29"/>
        <w:framePr w:w="3839" w:h="249" w:hRule="exact" w:wrap="none" w:vAnchor="page" w:hAnchor="margin" w:x="6856" w:y="14670"/>
        <w:rPr>
          <w:rStyle w:val="C21"/>
          <w:rtl w:val="0"/>
        </w:rPr>
      </w:pPr>
      <w:r>
        <w:rPr>
          <w:rStyle w:val="C21"/>
          <w:rtl w:val="0"/>
        </w:rPr>
        <w:t>Praktické předvedení</w:t>
      </w:r>
    </w:p>
    <w:p>
      <w:pPr>
        <w:pStyle w:val="P32"/>
        <w:framePr w:w="10710" w:h="248" w:hRule="exact" w:wrap="none" w:vAnchor="page" w:hAnchor="margin" w:x="28" w:y="15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3.5.2026 8:51:31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plemenné klisny a plemenné hřebce, hříbata a mladé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plemennou příslušnost a kategorii zadaného koně a vysvětlit jeho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zadaného koně a posoudit jeho exteriér ve vztahu k dalšímu užití koně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příznaky říje a nejvhodnější období a způsoby zapouštění, zacházení s plemennými klisnami ve sportu, faktory ovlivňující plodnost klisen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a předvést ošetřování plemenných hřebců, zacházení s plemenným hřebcem ve sportu, faktory ovlivňující plodnost hřebců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Charakterizovat přípravu hříbat pro jejich další využití, předvést hříbě na ruce v kroku a klusu a podle pravidel testačních odchoven</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Údržba, ošetřování a drobné opravy výstroje koně</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jednotlivé části výstroje koně</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údržbu a očištění jednotlivých částí výstroje</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Popsat a předvést opravu drobné závady ve výstroji koně</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Ošetřit a uložit použité pomůcky k výcviku koní</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Přeprava koní</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Písemné a 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Popsat a předvést přípravu koně před přepravou</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Uvést příslušné doklady pro přepravu koní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Předvést naložení a vyložení koně do dopravního prostředku na koně</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Pomoc při podkování a korekturách kopyt</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a předvést různé způsoby fixace koní</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kopyto jako anatomický útvar</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Písemné a 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Vysvětlit význam podkování</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Písemné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a chovatel sportovních koní, 3.5.2026 8:51:31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"https://www.nsp.cz/jednotka-prace/chovatel-a-jezdec-sportov"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https://www.nsp.cz/jednotka-prace/chovatel-a-jezdec-sportov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jezdce a chovatele sportovních koní.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kompletní osobní jezdeckou výstroj (jezdeckou přilbu, jezdecký oděv a obuv).</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Písemným testem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u zkoušky splnit) alespoň jednu otázku.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pracovat s jedním koněm. Při demonstraci práce s koněm je nutné z časových a bezpečnostních důvodů použít zaučeného koně. Praktické předvedení práce s plemennými hřebci může být ověřeno pouze u mužů, u žen formou ústního ověření z důvodů platné legislativy a BOZP.</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ošetřování a drobné opravy výstroje koně</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a chovatel sportovních koní, 3.5.2026 8:51:31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41-016-H Jezdec a chovatel sportovních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a chovatel sportovních koní, 3.5.2026 8:51:31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prostory a technická zázemí pro chov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koní (podle počtu uchazečů – 1 kůň maximálně pro dva uchazeče)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teploměr, fonendoskop</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a průkaz koně</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a sportovní evidence</w:t>
      </w:r>
    </w:p>
    <w:p>
      <w:pPr>
        <w:keepNext w:val="0"/>
        <w:keepLines w:val="1"/>
        <w:framePr w:w="10766" w:h="522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Řády plemenných knih, jezdecká pravidla</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48"/>
        <w:rPr>
          <w:rStyle w:val="C3"/>
          <w:rtl w:val="0"/>
        </w:rPr>
      </w:pPr>
    </w:p>
    <w:p>
      <w:pPr>
        <w:pStyle w:val="P35"/>
        <w:framePr w:w="10710" w:h="340" w:hRule="exact" w:wrap="none" w:vAnchor="page" w:hAnchor="margin" w:x="28" w:y="7948"/>
        <w:rPr>
          <w:rStyle w:val="C25"/>
          <w:rtl w:val="0"/>
        </w:rPr>
      </w:pPr>
      <w:r>
        <w:rPr>
          <w:rStyle w:val="C25"/>
          <w:rtl w:val="0"/>
        </w:rPr>
        <w:t>Doba přípravy na zkoušku</w:t>
      </w:r>
    </w:p>
    <w:p>
      <w:pPr>
        <w:keepNext w:val="0"/>
        <w:keepLines w:val="0"/>
        <w:framePr w:w="10766" w:h="806" w:hRule="exact" w:wrap="none" w:vAnchor="page" w:hAnchor="margin" w:x="0" w:y="8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2"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a chovatel sportovních koní, 3.5.2026 8:51:31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Jezdec a chovatel sportovních koní, 3.5.2026 8:51:31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6BCE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5C7D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