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2AD0D" Type="http://schemas.openxmlformats.org/officeDocument/2006/relationships/officeDocument" Target="/word/document.xml" /><Relationship Id="coreR6FD2AD0D" Type="http://schemas.openxmlformats.org/package/2006/relationships/metadata/core-properties" Target="/docProps/core.xml" /><Relationship Id="customR6FD2AD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 podkováře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Pomocník podkováře, 27.10.2026 4:14:09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 podkováře, 27.10.2026 4:14:09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 podkováře, 27.10.2026 4:14:09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 podkováře, 27.10.2026 4:14:09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 nebo 41-040-M Podkovář specialista a střední vzdělání s maturitní zkouškou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přípravy na zkoušku</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pro vykonání zkoušky</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 podkováře, 27.10.2026 4:14:09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 podkováře, 27.10.2026 4:14:09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F037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76A5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