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D530DE" Type="http://schemas.openxmlformats.org/officeDocument/2006/relationships/officeDocument" Target="/word/document.xml" /><Relationship Id="coreR65D530DE" Type="http://schemas.openxmlformats.org/package/2006/relationships/metadata/core-properties" Target="/docProps/core.xml" /><Relationship Id="customR65D530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(kód: 41-031-H)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koně z hlediska fyziologie, anatomie a základní péče o jeho zdraví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koně před a po korektuře kopyt nebo podkování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Úpravy končetin hříbat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Korektura kopyt bez podkování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Podkování zdravých a pravidelných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Klasifikace, úprava a podkování nepravidelných kopyt v závislosti na nepravidelných postojích končetin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nemocných kopyt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paznehtů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opracování podkovy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postupu práce a ohřevu materiálu v kovářských pecích a výhních, vykování podkov a jednoduchých polotovarů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Ruční zhotovování různých typů podkov na pravidelná, nepravidelná a nemocná kopyta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evidence související s podkovářskou praxí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etiky, kodexu jednání a předpisů souvisejících s podkovářskou praxí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07.02.2009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Podkovář, 29.10.2026 0:02:17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Uchazeč předloží svářečský průkaz pro svařování elektrickým obloukem (v rozsahu oprávnění ZK 111 W 01 nebo ZK 135 W 01). Dále stanoví, které pomůcky uchazeč při zkoušce nesmí používat.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prokazatelně seznámen s pracovištěm, určenými koňmi a s požadavky bezpečnosti a ochrany zdraví při práci a požární ochrany (BOZP a PO).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podkovářskému úkonu, který zahrnuje požadavky na zlepšení pohybových schopností a celkové welfare koně. Ke zkoušce každého uchazeče musí být připraven jeden kůň na korekturu a jeden na podkování všech čtyř končetin, jedno hříbě ve stáří do jednoho roku a hospodářské zvíře pro úpravu paznehtů.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Předepsaná kritéria, jejichž zvládnutí je nutné ověřit: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Posoudit koně před podkováním nebo korekturou v klidu, osy zatížené končetiny ze všech stran, osy na zvednuté končetině, staré podkování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Posoudit koně v pohybu, zhodnotit fáze kmitu, podpěru a posunu v závislosti na stavbě těla, došlap jednotlivých končetin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Fixovat koně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vhodný postup korektury, nářadí a pomůcky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korekturu kopyt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Sejmout podkovy a vyhodnotit stav kopyta a opotřebení podkovy za použití vhodného nářadí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Upravit kopyto před podkováním za použití vhodného nářadí, vyvážit končetiny podle postojů a stavby koně, zkontrolovat pravidelný došlap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Vybrat vhodnou podkovu, zvolit vhodné nářadí pro úpravu podkov, upravit podkovu za tepla tak, aby vyhovovala tvaru kopyta a zatížení postojem končetiny, připálit podkovu, případně provést ortopedická opatření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Vybrat vhodné nářadí a odpovídající podkováky k přibití podkovy, podkovat končetiny, provést konečnou úpravu kopyt, zhodnotit správnost podkování v klidu i za pohybu koně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korekturu u neokovaného koně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Vyrobit vylosovanou ortopedickou podkovu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nejen k bezpečnému provádění všech úkonů a dodržování hygieny práce, ale především ke správnosti a kvalitě podkování tak, aby splňovalo maximální pohodu koně.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náročnosti zkoušky se doporučuje, aby uchazeči absolvovali přípravný odborný kurz ve vazbě na příslušnou dílčí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Podkovář, 29.10.2026 0:02:17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zemědělství a zástupci následujících institucí: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Podkovář, 29.10.2026 0:02:17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