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92E00" Type="http://schemas.openxmlformats.org/officeDocument/2006/relationships/officeDocument" Target="/word/document.xml" /><Relationship Id="coreR16892E00" Type="http://schemas.openxmlformats.org/package/2006/relationships/metadata/core-properties" Target="/docProps/core.xml" /><Relationship Id="customR16892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Kontrola stavu a činnosti elektrických zařízení, rozvodů a jejich součástí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7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817"/>
        <w:rPr>
          <w:rStyle w:val="C11"/>
          <w:rtl w:val="0"/>
        </w:rPr>
      </w:pPr>
      <w:r>
        <w:rPr>
          <w:rStyle w:val="C11"/>
          <w:rtl w:val="0"/>
        </w:rPr>
        <w:t>a) Kontrolovat stav jisticích a obvodových prvků, součástek, konektorů a spojů (určit místa nadměrného tepelného působení nebo mechanického přerušení obvodu) na zadaném úkolu - Splnění kritéria: Kontrola stavu jisticích a obvodových prvků s ohledem na bezpečnost a funkčnost dle platných ČSN a BOZP. Vypracování záznamu o kontrole.</w:t>
      </w:r>
    </w:p>
    <w:p>
      <w:pPr>
        <w:pStyle w:val="P28"/>
        <w:framePr w:w="3921" w:h="1280" w:hRule="exact" w:wrap="none" w:vAnchor="page" w:hAnchor="margin" w:x="6800" w:y="676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817"/>
        <w:rPr>
          <w:rStyle w:val="C21"/>
          <w:rtl w:val="0"/>
        </w:rPr>
      </w:pPr>
      <w:r>
        <w:rPr>
          <w:rStyle w:val="C21"/>
          <w:rtl w:val="0"/>
        </w:rPr>
        <w:t>Praktické provedení a předložení písemného záznamu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Odpojit elektrickou součástku ze zařízení a samostatně proměřit charakteristické vlastnosti - Splnění kritéria: Vypracování záznamu o měření.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provedení a předložení písemného záznamu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9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6"/>
        <w:rPr>
          <w:rStyle w:val="C11"/>
          <w:rtl w:val="0"/>
        </w:rPr>
      </w:pPr>
      <w:r>
        <w:rPr>
          <w:rStyle w:val="C11"/>
          <w:rtl w:val="0"/>
        </w:rPr>
        <w:t xml:space="preserve">a) Záznam o provedených pracovních úkonech v rozsahu zadaného úkolu podle stanovených příslušných ČSN a bezpečnostních předpisů - Splnění kritéria: Vyhotovení  záznamu zadaného úkolu.</w:t>
      </w:r>
    </w:p>
    <w:p>
      <w:pPr>
        <w:pStyle w:val="P28"/>
        <w:framePr w:w="3921" w:h="831" w:hRule="exact" w:wrap="none" w:vAnchor="page" w:hAnchor="margin" w:x="6800" w:y="102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16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11600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120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4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1"/>
        <w:rPr>
          <w:rStyle w:val="C11"/>
          <w:rtl w:val="0"/>
        </w:rPr>
      </w:pPr>
      <w:r>
        <w:rPr>
          <w:rStyle w:val="C11"/>
          <w:rtl w:val="0"/>
        </w:rPr>
        <w:t>a) Základy ručního opracování kovových i nekovových materiálů na zadaném úkolu - Splnění kritéria: Výrobek se základy ručního opracování kovových i nekovových materiálů (ze souborů zadání).</w:t>
      </w:r>
    </w:p>
    <w:p>
      <w:pPr>
        <w:pStyle w:val="P28"/>
        <w:framePr w:w="3921" w:h="831" w:hRule="exact" w:wrap="none" w:vAnchor="page" w:hAnchor="margin" w:x="6800" w:y="124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1"/>
        <w:rPr>
          <w:rStyle w:val="C21"/>
          <w:rtl w:val="0"/>
        </w:rPr>
      </w:pPr>
      <w:r>
        <w:rPr>
          <w:rStyle w:val="C21"/>
          <w:rtl w:val="0"/>
        </w:rPr>
        <w:t>Praktické vyhotovení výrobku dle zadání</w:t>
      </w:r>
    </w:p>
    <w:p>
      <w:pPr>
        <w:pStyle w:val="P32"/>
        <w:framePr w:w="10710" w:h="248" w:hRule="exact" w:wrap="none" w:vAnchor="page" w:hAnchor="margin" w:x="28" w:y="13360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Provádět elektrotechnické práce – elektrické zařízení dle zadaného úkolu - Splnění kritéria: Zapojení elektrického zařízení daného úkolu dle platných ČSN a BOZP.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Záznam o provedené montáži elektrického zařízení v rozsahu zadaného úkolu podle stanovených příslušných ČSN a bezpečnostních předpisů - Splnění kritéria: Vyhotovení  záznamu zadaného úkolu.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Osazení a zapojení elektroměrového rozvaděče dle zadaného úkolu - Splnění kritéria: Zapojení daného úkolu dle platných ČSN, BOZP a připojovacích podmínek distribučních společností.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55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7791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8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86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9"/>
        <w:rPr>
          <w:rStyle w:val="C13"/>
          <w:rtl w:val="0"/>
        </w:rPr>
      </w:pPr>
      <w:r>
        <w:rPr>
          <w:rStyle w:val="C13"/>
          <w:rtl w:val="0"/>
        </w:rPr>
        <w:t>b) Zásady údržby elektrických zařízení dle zadaného úkolu - Splnění kritéria: Výběr zásad dle platných ČSN.</w:t>
      </w:r>
    </w:p>
    <w:p>
      <w:pPr>
        <w:pStyle w:val="P30"/>
        <w:framePr w:w="3921" w:h="607" w:hRule="exact" w:wrap="none" w:vAnchor="page" w:hAnchor="margin" w:x="6800" w:y="9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9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9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76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9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5092" w:hRule="exact" w:wrap="none" w:vAnchor="page" w:hAnchor="margin" w:x="0" w:y="1081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81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doložit následující požadavky na odbornou způsobilost: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Zaměstnávat nebo mít smluvně zabezpečenu minimálně jednu osobu s odbornou kvalifikací, technickými znalostmi a zkušenostmi, které vyžaduje ověřování znalostí a dovedností uchazečů dle standardu.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kvalifikace osob zabezpečujících výkon zkoušky musí být nejméně: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ukončené maturitou a vyučen v oboru elektrotechnika a min. 5 roků praxe na pozici vyžadující tuto odbornou způsobilost. 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vyučení v oboru se zaměřením na elektrotechniku a min. 3 roky praxe na pozici vyžadující tuto odbornou způsobilost. 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 předpokladem pro udělení autorizace žadateli je zvládnutí práce na PC a internetu. Uvedené dovednosti jsou doloženy zpracováním žádosti o udělení autorizace v elektronické formě na www.mpo.cz a proto je není nutné dále dokladovat.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minut, případně podle dohody.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6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týkající se občerstvení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