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E50D22" Type="http://schemas.openxmlformats.org/officeDocument/2006/relationships/officeDocument" Target="/word/document.xml" /><Relationship Id="coreR37E50D22" Type="http://schemas.openxmlformats.org/package/2006/relationships/metadata/core-properties" Target="/docProps/core.xml" /><Relationship Id="customR37E50D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Tapetář (kód: 39-003-H)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Tapetář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tapetářských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tapetářských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tapetářských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materiálech pro tapetářské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tapetářské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Tmelení a broušení tmelených ploch při tapetářských pracích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prováděním tapetářských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tapet a lepidel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Lepení běžných tapet a tapet s papírovou podložkou na stěny a stropy, opracování detailů a montáž zakončovacích lišt</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Lepení speciálních tapet na stěny a stropy, opracování detailů a montáž zakončovacích lišt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Zhotovování tapet stříkaných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tapet válečkovaných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Upevňování lišt a jiných dekorativních prvků na stěny a stropy při provádění tapetářských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Úprava přetíratelných tapet nátěrem</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Návrh barevného řešení tapetovaných ploch a prostorů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Výpočet spotřeby materiálů a zpracování položkového rozpočtu</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 předpisech BOZP, PO a hygieny práce při tapetářských pracích</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Nakládání s odpady</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7"/>
        <w:framePr w:w="8788" w:h="340" w:hRule="exact" w:wrap="none" w:vAnchor="page" w:hAnchor="margin" w:x="28" w:y="13225"/>
        <w:rPr>
          <w:rStyle w:val="C8"/>
          <w:rtl w:val="0"/>
        </w:rPr>
      </w:pPr>
      <w:r>
        <w:rPr>
          <w:rStyle w:val="C8"/>
          <w:rtl w:val="0"/>
        </w:rPr>
        <w:t>Platnost standardu</w:t>
      </w:r>
    </w:p>
    <w:p>
      <w:pPr>
        <w:pStyle w:val="P20"/>
        <w:framePr w:w="4283" w:h="248" w:hRule="exact" w:wrap="none" w:vAnchor="page" w:hAnchor="margin" w:x="28" w:y="13566"/>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Tapetář, 14.6.2026 21:43:55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tapetářských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Použít technickou firemní dokumentaci při tapetářských pracích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výkresovou dokumentaci tapetářských prací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technologických postupech provádění a oprav tapetářských prací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Vybrat technologický postup tapetování tapetami běžnými, speciálními, stříkanými a válečkovanými pro zadaný pracovní úkol</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s ústním odůvodněním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technologický postup včetně prostředků pro jeho realizaci</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Návrh pracovních postupů provádění a oprav tapetářských prací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pro zadaný pracovní úkol</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odůvodněním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Zvolit materiály, nářadí a pracovní pomůcky pro úkol zadaný v kritériu a)</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Orientace v materiálech pro tapetářské práce</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tapet a pomocných materiálů pro tapetování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Vysvětlit význam piktogramů na tapetách</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a 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Vysvětlit možnosti použití tapet a pomocných materiálů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a 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Popsat způsoby aplikace tapet</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Písemné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14.6.2026 21:43:55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tapetářské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tapetářské práce (tapet, lepidel a pomocných prostředků) 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používání a údržba nářadí, zařízení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Připravit k použití nářadí, zařízení a pracovní pomůcky (štětce, štětky, válečky, nůžky, tapetovací stůl) pro provedení tapetovacích prací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Ošetřit a udržovat nářadí, zařízení a pracovní pomůcky po použití</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Tmelení a broušení tmelených ploch při tapetářských pracích</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Popsat účel tmelení, materiály, nářadí a pracovní pomůcky</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Písemné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Popsat pracovní postup tmelení a broušení</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Písemné a ústní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Zvolit a připravit k použití nářadí a pracovní pomůcky</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d) Tmelit a brousit plochy do rozměru 10 m2</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s ústním vysvětlením</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Příprava podkladu před prováděním tapetářských prací</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831" w:hRule="exact" w:wrap="none" w:vAnchor="page" w:hAnchor="margin" w:x="45" w:y="10989"/>
        <w:rPr>
          <w:rStyle w:val="C3"/>
          <w:rtl w:val="0"/>
        </w:rPr>
      </w:pPr>
    </w:p>
    <w:p>
      <w:pPr>
        <w:pStyle w:val="P13"/>
        <w:framePr w:w="6658" w:h="704" w:hRule="exact" w:wrap="none" w:vAnchor="page" w:hAnchor="margin" w:x="71" w:y="11045"/>
        <w:rPr>
          <w:rStyle w:val="C11"/>
          <w:rtl w:val="0"/>
        </w:rPr>
      </w:pPr>
      <w:r>
        <w:rPr>
          <w:rStyle w:val="C11"/>
          <w:rtl w:val="0"/>
        </w:rPr>
        <w:t>a) Popsat způsoby přípravy podkladu (očištění, odmaštění, odstranění starých nátěrů, opravy trhlin, tmelení, broušení, penetrace, vyrovnání nerovností)</w:t>
      </w:r>
    </w:p>
    <w:p>
      <w:pPr>
        <w:pStyle w:val="P28"/>
        <w:framePr w:w="3921" w:h="831" w:hRule="exact" w:wrap="none" w:vAnchor="page" w:hAnchor="margin" w:x="6800" w:y="10989"/>
        <w:rPr>
          <w:rStyle w:val="C3"/>
          <w:rtl w:val="0"/>
        </w:rPr>
      </w:pPr>
    </w:p>
    <w:p>
      <w:pPr>
        <w:pStyle w:val="P29"/>
        <w:framePr w:w="3839" w:h="704" w:hRule="exact" w:wrap="none" w:vAnchor="page" w:hAnchor="margin" w:x="6856" w:y="11045"/>
        <w:rPr>
          <w:rStyle w:val="C21"/>
          <w:rtl w:val="0"/>
        </w:rPr>
      </w:pPr>
      <w:r>
        <w:rPr>
          <w:rStyle w:val="C21"/>
          <w:rtl w:val="0"/>
        </w:rPr>
        <w:t>Písemné a ústní ověření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Popsat prostředky pro přípravu podkladu a způsoby jejich aplikace</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Písemné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Posoudit stav podkladu o ploše cca 10 m2</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Navrhnout způsob úpravy podkladu na základě posouzení v rámci kritéria c)</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Praktické předvedení s ústním vysvětlením</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Zvolit a připravit k použití nářadí a pracovní pomůcky</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16"/>
        <w:framePr w:w="6710" w:h="376" w:hRule="exact" w:wrap="none" w:vAnchor="page" w:hAnchor="margin" w:x="45" w:y="13556"/>
        <w:rPr>
          <w:rStyle w:val="C3"/>
          <w:rtl w:val="0"/>
        </w:rPr>
      </w:pPr>
    </w:p>
    <w:p>
      <w:pPr>
        <w:pStyle w:val="P17"/>
        <w:framePr w:w="6658" w:h="249" w:hRule="exact" w:wrap="none" w:vAnchor="page" w:hAnchor="margin" w:x="71" w:y="13612"/>
        <w:rPr>
          <w:rStyle w:val="C13"/>
          <w:rtl w:val="0"/>
        </w:rPr>
      </w:pPr>
      <w:r>
        <w:rPr>
          <w:rStyle w:val="C13"/>
          <w:rtl w:val="0"/>
        </w:rPr>
        <w:t>f) Upravit podklad o ploše cca 10 m2 na základě návrhu v kritériu d)</w:t>
      </w:r>
    </w:p>
    <w:p>
      <w:pPr>
        <w:pStyle w:val="P30"/>
        <w:framePr w:w="3921" w:h="376" w:hRule="exact" w:wrap="none" w:vAnchor="page" w:hAnchor="margin" w:x="6800" w:y="13556"/>
        <w:rPr>
          <w:rStyle w:val="C3"/>
          <w:rtl w:val="0"/>
        </w:rPr>
      </w:pPr>
    </w:p>
    <w:p>
      <w:pPr>
        <w:pStyle w:val="P31"/>
        <w:framePr w:w="3839" w:h="249" w:hRule="exact" w:wrap="none" w:vAnchor="page" w:hAnchor="margin" w:x="6856" w:y="13612"/>
        <w:rPr>
          <w:rStyle w:val="C22"/>
          <w:rtl w:val="0"/>
        </w:rPr>
      </w:pPr>
      <w:r>
        <w:rPr>
          <w:rStyle w:val="C22"/>
          <w:rtl w:val="0"/>
        </w:rPr>
        <w:t>Praktické předvedení s ústním vysvětlením</w:t>
      </w:r>
    </w:p>
    <w:p>
      <w:pPr>
        <w:pStyle w:val="P12"/>
        <w:framePr w:w="6710" w:h="376" w:hRule="exact" w:wrap="none" w:vAnchor="page" w:hAnchor="margin" w:x="45" w:y="13932"/>
        <w:rPr>
          <w:rStyle w:val="C3"/>
          <w:rtl w:val="0"/>
        </w:rPr>
      </w:pPr>
    </w:p>
    <w:p>
      <w:pPr>
        <w:pStyle w:val="P13"/>
        <w:framePr w:w="6658" w:h="249" w:hRule="exact" w:wrap="none" w:vAnchor="page" w:hAnchor="margin" w:x="71" w:y="13988"/>
        <w:rPr>
          <w:rStyle w:val="C11"/>
          <w:rtl w:val="0"/>
        </w:rPr>
      </w:pPr>
      <w:r>
        <w:rPr>
          <w:rStyle w:val="C11"/>
          <w:rtl w:val="0"/>
        </w:rPr>
        <w:t>g) Zkontrolovat vizuálně kvalitu podkladu</w:t>
      </w:r>
    </w:p>
    <w:p>
      <w:pPr>
        <w:pStyle w:val="P28"/>
        <w:framePr w:w="3921" w:h="376" w:hRule="exact" w:wrap="none" w:vAnchor="page" w:hAnchor="margin" w:x="6800" w:y="13932"/>
        <w:rPr>
          <w:rStyle w:val="C3"/>
          <w:rtl w:val="0"/>
        </w:rPr>
      </w:pPr>
    </w:p>
    <w:p>
      <w:pPr>
        <w:pStyle w:val="P29"/>
        <w:framePr w:w="3839" w:h="249" w:hRule="exact" w:wrap="none" w:vAnchor="page" w:hAnchor="margin" w:x="6856" w:y="13988"/>
        <w:rPr>
          <w:rStyle w:val="C21"/>
          <w:rtl w:val="0"/>
        </w:rPr>
      </w:pPr>
      <w:r>
        <w:rPr>
          <w:rStyle w:val="C21"/>
          <w:rtl w:val="0"/>
        </w:rPr>
        <w:t>Praktické předvedení s ústním vysvětlením</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14.6.2026 21:43:55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tapet a lepidel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druhy běžných a speciálních tapet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jednotlivých druhů tapet před lepením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vizuálně kvalitu tapet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lepidel pro různé druhy tapet, jejich přípravu a použití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Lepení běžných tapet a tapet s papírovou podložkou na stěny a stropy, opracování detailů a montáž zakončovacích lišt</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Zkontrolovat kvalitu podkladu</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Popsat pracovní postup lepení běžných tapet a používané materiály</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Ústní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d) Připravit podklad před lepením tapet</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s ústním vysvětlením</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e) Připravit lepidlo pro tapety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s ústním vysvětlením</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f) Lepit tapety na ploše cca 10 m2</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Praktické předvedení s ústním vysvětlením</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g) Připevnit zakončovaní lišty</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Praktické předvedení s ústním vysvětlením</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h) Zkontrolovat vizuálně kvalitu provedené práce</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 s ústním vysvětlením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Lepení speciálních tapet na stěny a stropy, opracování detailů a montáž zakončovacích lišt</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Zkontrolovat kvalitu podkladu</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 s ústním vysvětlením</w:t>
      </w:r>
    </w:p>
    <w:p>
      <w:pPr>
        <w:pStyle w:val="P16"/>
        <w:framePr w:w="6710" w:h="376" w:hRule="exact" w:wrap="none" w:vAnchor="page" w:hAnchor="margin" w:x="45" w:y="11028"/>
        <w:rPr>
          <w:rStyle w:val="C3"/>
          <w:rtl w:val="0"/>
        </w:rPr>
      </w:pPr>
    </w:p>
    <w:p>
      <w:pPr>
        <w:pStyle w:val="P17"/>
        <w:framePr w:w="6658" w:h="249" w:hRule="exact" w:wrap="none" w:vAnchor="page" w:hAnchor="margin" w:x="71" w:y="11084"/>
        <w:rPr>
          <w:rStyle w:val="C13"/>
          <w:rtl w:val="0"/>
        </w:rPr>
      </w:pPr>
      <w:r>
        <w:rPr>
          <w:rStyle w:val="C13"/>
          <w:rtl w:val="0"/>
        </w:rPr>
        <w:t>b) Popsat pracovní postup lepení speciálních tapet a používané materiály</w:t>
      </w:r>
    </w:p>
    <w:p>
      <w:pPr>
        <w:pStyle w:val="P30"/>
        <w:framePr w:w="3921" w:h="376" w:hRule="exact" w:wrap="none" w:vAnchor="page" w:hAnchor="margin" w:x="6800" w:y="11028"/>
        <w:rPr>
          <w:rStyle w:val="C3"/>
          <w:rtl w:val="0"/>
        </w:rPr>
      </w:pPr>
    </w:p>
    <w:p>
      <w:pPr>
        <w:pStyle w:val="P31"/>
        <w:framePr w:w="3839" w:h="249" w:hRule="exact" w:wrap="none" w:vAnchor="page" w:hAnchor="margin" w:x="6856" w:y="11084"/>
        <w:rPr>
          <w:rStyle w:val="C22"/>
          <w:rtl w:val="0"/>
        </w:rPr>
      </w:pPr>
      <w:r>
        <w:rPr>
          <w:rStyle w:val="C22"/>
          <w:rtl w:val="0"/>
        </w:rPr>
        <w:t>Ústní ověření</w:t>
      </w:r>
    </w:p>
    <w:p>
      <w:pPr>
        <w:pStyle w:val="P12"/>
        <w:framePr w:w="6710" w:h="607" w:hRule="exact" w:wrap="none" w:vAnchor="page" w:hAnchor="margin" w:x="45" w:y="11404"/>
        <w:rPr>
          <w:rStyle w:val="C3"/>
          <w:rtl w:val="0"/>
        </w:rPr>
      </w:pPr>
    </w:p>
    <w:p>
      <w:pPr>
        <w:pStyle w:val="P13"/>
        <w:framePr w:w="6658" w:h="480" w:hRule="exact" w:wrap="none" w:vAnchor="page" w:hAnchor="margin" w:x="71" w:y="11460"/>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11404"/>
        <w:rPr>
          <w:rStyle w:val="C3"/>
          <w:rtl w:val="0"/>
        </w:rPr>
      </w:pPr>
    </w:p>
    <w:p>
      <w:pPr>
        <w:pStyle w:val="P29"/>
        <w:framePr w:w="3839" w:h="480" w:hRule="exact" w:wrap="none" w:vAnchor="page" w:hAnchor="margin" w:x="6856" w:y="11460"/>
        <w:rPr>
          <w:rStyle w:val="C21"/>
          <w:rtl w:val="0"/>
        </w:rPr>
      </w:pPr>
      <w:r>
        <w:rPr>
          <w:rStyle w:val="C21"/>
          <w:rtl w:val="0"/>
        </w:rPr>
        <w:t>Praktické předvedení</w:t>
      </w:r>
    </w:p>
    <w:p>
      <w:pPr>
        <w:pStyle w:val="P16"/>
        <w:framePr w:w="6710" w:h="376" w:hRule="exact" w:wrap="none" w:vAnchor="page" w:hAnchor="margin" w:x="45" w:y="12011"/>
        <w:rPr>
          <w:rStyle w:val="C3"/>
          <w:rtl w:val="0"/>
        </w:rPr>
      </w:pPr>
    </w:p>
    <w:p>
      <w:pPr>
        <w:pStyle w:val="P17"/>
        <w:framePr w:w="6658" w:h="249" w:hRule="exact" w:wrap="none" w:vAnchor="page" w:hAnchor="margin" w:x="71" w:y="12067"/>
        <w:rPr>
          <w:rStyle w:val="C13"/>
          <w:rtl w:val="0"/>
        </w:rPr>
      </w:pPr>
      <w:r>
        <w:rPr>
          <w:rStyle w:val="C13"/>
          <w:rtl w:val="0"/>
        </w:rPr>
        <w:t>d) Připravit podklad před lepením tapet</w:t>
      </w:r>
    </w:p>
    <w:p>
      <w:pPr>
        <w:pStyle w:val="P30"/>
        <w:framePr w:w="3921" w:h="376" w:hRule="exact" w:wrap="none" w:vAnchor="page" w:hAnchor="margin" w:x="6800" w:y="12011"/>
        <w:rPr>
          <w:rStyle w:val="C3"/>
          <w:rtl w:val="0"/>
        </w:rPr>
      </w:pPr>
    </w:p>
    <w:p>
      <w:pPr>
        <w:pStyle w:val="P31"/>
        <w:framePr w:w="3839" w:h="249" w:hRule="exact" w:wrap="none" w:vAnchor="page" w:hAnchor="margin" w:x="6856" w:y="12067"/>
        <w:rPr>
          <w:rStyle w:val="C22"/>
          <w:rtl w:val="0"/>
        </w:rPr>
      </w:pPr>
      <w:r>
        <w:rPr>
          <w:rStyle w:val="C22"/>
          <w:rtl w:val="0"/>
        </w:rPr>
        <w:t>Praktické předvedení s ústním vysvětlením</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e) Připravit lepidlo pro tapety</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 s ústním vysvětlením</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f) Lepit tapety na ploše cca 2 m2</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Praktické předvedení s ústním vysvětlením</w:t>
      </w:r>
    </w:p>
    <w:p>
      <w:pPr>
        <w:pStyle w:val="P12"/>
        <w:framePr w:w="6710" w:h="376" w:hRule="exact" w:wrap="none" w:vAnchor="page" w:hAnchor="margin" w:x="45" w:y="13140"/>
        <w:rPr>
          <w:rStyle w:val="C3"/>
          <w:rtl w:val="0"/>
        </w:rPr>
      </w:pPr>
    </w:p>
    <w:p>
      <w:pPr>
        <w:pStyle w:val="P13"/>
        <w:framePr w:w="6658" w:h="249" w:hRule="exact" w:wrap="none" w:vAnchor="page" w:hAnchor="margin" w:x="71" w:y="13196"/>
        <w:rPr>
          <w:rStyle w:val="C11"/>
          <w:rtl w:val="0"/>
        </w:rPr>
      </w:pPr>
      <w:r>
        <w:rPr>
          <w:rStyle w:val="C11"/>
          <w:rtl w:val="0"/>
        </w:rPr>
        <w:t>g) Připevnit zakončovaní lišty</w:t>
      </w:r>
    </w:p>
    <w:p>
      <w:pPr>
        <w:pStyle w:val="P28"/>
        <w:framePr w:w="3921" w:h="376" w:hRule="exact" w:wrap="none" w:vAnchor="page" w:hAnchor="margin" w:x="6800" w:y="13140"/>
        <w:rPr>
          <w:rStyle w:val="C3"/>
          <w:rtl w:val="0"/>
        </w:rPr>
      </w:pPr>
    </w:p>
    <w:p>
      <w:pPr>
        <w:pStyle w:val="P29"/>
        <w:framePr w:w="3839" w:h="249" w:hRule="exact" w:wrap="none" w:vAnchor="page" w:hAnchor="margin" w:x="6856" w:y="13196"/>
        <w:rPr>
          <w:rStyle w:val="C21"/>
          <w:rtl w:val="0"/>
        </w:rPr>
      </w:pPr>
      <w:r>
        <w:rPr>
          <w:rStyle w:val="C21"/>
          <w:rtl w:val="0"/>
        </w:rPr>
        <w:t>Praktické předvedení s ústním vysvětlením</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h) Zkontrolovat vizuálně kvalitu provedené práce</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s ústním vysvětlením</w:t>
      </w:r>
    </w:p>
    <w:p>
      <w:pPr>
        <w:pStyle w:val="P32"/>
        <w:framePr w:w="10710" w:h="248" w:hRule="exact" w:wrap="none" w:vAnchor="page" w:hAnchor="margin" w:x="28" w:y="14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14.6.2026 21:43:55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tapet stříkaných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zhotovení stříkaných tapet včetně stříkacího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k použití nářadí, pracovní pomůcky a zařízení pro zhotovení stříkaných tapet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stříkanou tapetu na ploše cca 2 m2</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vizuálně kvalitu provedené práce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Zhotovování tapet válečkovaných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pracovní postup zhotovení válečkovaných tapet včetně nářadí a pracovních pomůcek</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Zvolit a připravit k použití nářadí a pracovní pomůcky pro zhotovení válečkovaných tapet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Zhotovit válečkovanou tapetu na ploše cca 1 m2</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Zkontrolovat vizuálně kvalitu provedené práce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s ústním vysvětlením</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Upevňování lišt a jiných dekorativních prvků na stěny a stropy při provádění tapetářských prací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druhy materiálů, způsoby jejich úpravy a aplikace</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Zvolit a připravit k použití nářadí a pracovní pomůcky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Osadit stropní rohové lišty - jeden spoj přímý, vnitřní a vnější roh</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Osadit dekorativní prvek (rozetu) na stěnu nebo strop</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finální úpravu povrchu tapetované plochy o rozměru cca 10 m2</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Zkontrolovat vizuálně kvalitu provedené práce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14.6.2026 21:43:55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přetíratelných tapet nátěrem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nátěrové hmoty pro úpravu přetíratelných tapet nátěrem (druhy a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tapetu nátěrem do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Návrh barevného řešení tapetovaných ploch a prostorů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Navrhnout barevné řešení tapetovaných ploch v jedné místnosti</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nakreslením náčrtu barevného řešení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Výpočet spotřeby materiálů a zpracování položkového rozpočtu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zásady měření tapetovaných ploch a výpočtu spotřeby materiálů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Vypočítat velikost tapetovaných ploch z naměřených hodnot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s výpočtem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Vypočítat spotřebu materiálu dle zadání</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výpočtem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Zpracovat položkový rozpočet dle zadání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s rozpočtem</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Orientace v předpisech BOZP, PO a hygieny práce při tapetářských pracích</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Vyjmenovat a popsat prostředky pro zajištění BOZP a PO na pracovišti</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Popsat první pomoc při úrazech</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a ústní ověření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14.6.2026 21:43:55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označování výrobků z hlediska nebezpečných látek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vliv profesních činností na životní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způsoby skladování a manipulace s materiály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způsoby nakládání s odpady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14.6.2026 21:43:55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http://katalog.nsp.cz/karta_tp.aspx?id_jp=30727&amp;kod_sm1=41).</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kompetence "Orientace v technologických postupech provádění a oprav tapetářských prací" je možný výběr zadání: technologický postup tapetování hotelového pokoje a chodby, koupelny, dětského pokoje, reprezentačního prostoru, dílny. Zadány budou alespoň dvě možnosti.</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Tapetář, 14.6.2026 21:43:55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Tapetář, 14.6.2026 21:43:55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zařízeními a pracovními pomůckami pro provádění tapetářských prací a pomocnými zařízeními odpovídajícími požadavkům BOZP a hygienickým předpisům. Teplota prostředí odpovídající realizaci tapetářských prací, bezprašnost, dokončení stavebních prací včetně malířských.</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metr, svinovací metr, úhelník, vodováha, olovnice.</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žebřík, lešení (pracovní plošina), odvíječ tapet s podélným řezáním, tapofix, tapetovací stůl, napařovačka na odstranění tapet, ježek k perforaci tapet, vrtačka s metlou, štětka, štětce několik druhů, vědro 2x, houba na mytí, váleček s mřížkou na nanášení lepidla, tapetovací škrabka, tapetovací kartáč, tapetovací váleček, válečky na spoje, nůžky, ulamovací nůž, několik škrabek na řezání (různé šířky), tapetovací plech (vše v provedení nerez), nerezové hladítko, gumová miska na tmel.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značkovací šňůra, opasek na nářadí, stříkačka s jehlou, savé hadry.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 xml:space="preserve">l: běžné a speciální tapety, materiály pro stříkané a válečkované tapety, lepidla, pomocné prostředky, lišty, dekorativní prvky, tmely, brusné prostředky, penetrace, makulatura.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přípravy na zkoušku</w:t>
      </w:r>
    </w:p>
    <w:p>
      <w:pPr>
        <w:keepNext w:val="0"/>
        <w:keepLines w:val="0"/>
        <w:framePr w:w="10766" w:h="103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pro vykonání zkoušky</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Tapetář, 14.6.2026 21:43:55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Tapetář, 14.6.2026 21:43:55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F252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2EFB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