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B032E" Type="http://schemas.openxmlformats.org/officeDocument/2006/relationships/officeDocument" Target="/word/document.xml" /><Relationship Id="coreR416B032E" Type="http://schemas.openxmlformats.org/package/2006/relationships/metadata/core-properties" Target="/docProps/core.xml" /><Relationship Id="customR416B0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Úpravář a opravář oděvů / úpravářka a opravářka oděvů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373"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29.10.2026 2:22:27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65D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2E3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