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1F512E" Type="http://schemas.openxmlformats.org/officeDocument/2006/relationships/officeDocument" Target="/word/document.xml" /><Relationship Id="coreR4F1F512E" Type="http://schemas.openxmlformats.org/package/2006/relationships/metadata/core-properties" Target="/docProps/core.xml" /><Relationship Id="customR4F1F51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Řemeslný výrobce / řemeslná výrobkyně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pekařských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"https://www.nsp.cz/jednotka-prace/cukrar"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 a 1 výrobku z perníkového těsta.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16:54:41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