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288A15" Type="http://schemas.openxmlformats.org/officeDocument/2006/relationships/officeDocument" Target="/word/document.xml" /><Relationship Id="coreR38288A15" Type="http://schemas.openxmlformats.org/package/2006/relationships/metadata/core-properties" Target="/docProps/core.xml" /><Relationship Id="customR38288A1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pánských obleků (kód: 31-006-H)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pánských obleků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Přijímání zakázek na výrobu pánských obleků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pánských obleků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Modelování základních střihů pánských obleků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střihových poloh pro oddělování dílů a součástí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Oddělování jednotlivých dílů a součástí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 technologického postupu ke zhotovování pánských obleků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Sešívání jednotlivých dílů a součástí pánských obleků a montáž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speciálních šicích strojů při výrobě pánských obleků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Tvarování pánských obleků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Zkoušení rozpracovaných pánských obleků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 kvality při zhotovování pánských obleků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Seřizování šicích strojů při zhotovování pánských obleků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Předávání zakázek ve výrobě oděvů zákazníkům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pánských obleků, 11.9.2026 18:33:22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14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odborné kompetence a kritéria hodnocení sestaveny v jeden proces (v technologické návaznosti jednotlivých činností) – uchazeči je zadáno zhotovení střihu konkrétních oděvů (pánských kalhot a podšitého saka) pro konkrétního zákazníka (tzn. na konkrétní postavu), nastříhání dílů (z vrchového materiálu), zhotovení kalhot a rozpracování saka nejméně pro 2. zkoušku, včetně oprav po 2. zkoušce (tzn., že budou kompletně vypracovány dílce a montáž bude provedena minimálně stehováním).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důvodů jednotného přístupu k přezkoušení uchazeče budou pánské kalhoty vypracovány do pasového límce s podšívkovým spodním límcem, s 8 poutky, budou mít podkrytový rozparek zapínaný na zdrhovadlo, klínové boční kapsy a jednu zadní kapsu s výpuskovou lištou, v ukončení s uzávěrkou. Pánské sako bude celopodšité, s fazonou a límcem – vrchní límec se stojáčkem, spodní límec z plsti, bude zapínané na knoflíky, vnější přední díly budou mít 1 náprsní lištovou kapsu a 2 boční prostřižené kapsy, v podšívce budou dvě dvouvýpustkové kapsy, zadní díl bude vypracován se středovým švem a nákrytovým rozparkem, rukávy budou hlavicové dvoušvové, v ramenou budou ramenní výztuže. Další detaily jsou volitelné.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konkrétní podobu (fazonu), přičemž musí respektovat výše uvedené požadavky a možnosti strojového vybavení autorizované osoby. Informaci o zvoleném oděvu a fazoně sdělí uchazeč autorizované osobě před zkouškou.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(strojů a zařízení, které jsou k dispozici) a umožní uchazeči se s ním seznámit v předstihu (minimálně 1 týden) před zkouškou. Dále autorizovaná osoba zpracuje přehled doporučené literatury a umožní uchazeči se s ním seznámit v předstihu (minimálně 1 měsíc) před zkouškou; autorizovaná osoba umožní uchazeči při zkoušce používat odbornou literaturu pro konstrukci střihů.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potřeby, vystřižené střihové a dílenské šablony, oděvní materiál v potřebném množství (vrchovou textilii v metráži, podšívku a kapsový, výztužný a výplňkový materiál ve formě nastříhaných dílů a součástí, drobnou přípravu). V případě, že bude odborná kompetence Sestavování střihových poloh pro oddělování dílů a součástí oděvů uznána z jiné PK, není nutno přinést vystřižené střihové šablony. V případě, že bude uznána z jiné PK odborná kompetence Oddělování jednotlivých dílů a součástí oděvů, je nutné si ke zkoušce přinést nastříhané díly i z vrchového materiálu. Uchazeč zajistí ke zkoušce přítomnost osoby, na kterou bude zhotovován výrobek.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nástroji hodnocení a zaměřují se jak na výsledek pracovní činnosti, tak na proces. Při ověřování splnění kritérií hodnocení formou praktického předvedení je třeba se zaměřit na kvalitu zhotoveného výrobku (vzhled, funkčnost, přesnost tvaru a rozměrů) a dále je třeba přihlížet především k technologickým možnostem a také bezpečnému provádění všech úkonů (zkoušející sleduje uchazeče v průběhu plnění zadaného úkolu z hlediska dodržování zásad bezpečnosti a ochrany zdraví při práci). Při ověřování splnění kritérií hodnocení formou praktického předvedení a ústního ověření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případech, kdy je jako způsob ověření uvedeno „Praktické předvedení nebo ústní ověření“, může podle časové náročnosti fazony uchazeč operace uvedené v kritériích hodnocení prakticky provést nebo vysvětlit, tzn., že sako nemusí být zcela dokončeno.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Obsluha speciálních šicích strojů při výrobě pánských obleků volí uchazeč v kritériu hodnocení a) díly v závislosti na zvolené fazoně a materiálu, pro kritérium hodnocení b) zvolí uchazeč typ dírky v závislosti na typu oděvu a zvolené fazoně. Všechna kritéria hodnocení této odborné kompetence může uchazeč splnit na vzorku jiného materiálu, tzn., že tato odborná kompetence nemusí být ověřována na zhotovovaném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pánských obleků, 11.9.2026 18:33:22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pánských obleků, 11.9.2026 18:33:22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