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437D77" Type="http://schemas.openxmlformats.org/officeDocument/2006/relationships/officeDocument" Target="/word/document.xml" /><Relationship Id="coreR3F437D77" Type="http://schemas.openxmlformats.org/package/2006/relationships/metadata/core-properties" Target="/docProps/core.xml" /><Relationship Id="customR3F437D7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dámských kostýmů a plášťů (kód: 31-005-H)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dámských kostýmů a plášťů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dámských kostýmů a plášťů, 11.9.2026 17:47:54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Krejčí (kód: 31-58-H/01)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Výrobce/výrobkyně pánských obleků (kód: 31-006-H)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Výrobce/výrobkyně pánských plášťů a bund (kód: 31-007-H)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Výrobce/výrobkyně dámských kostýmů a plášťů (kód: 31-005-H)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Výrobce/výrobkyně sukní, halenek a šatů (kód: 31-001-H)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74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201"/>
        <w:rPr>
          <w:rStyle w:val="C16"/>
          <w:rtl w:val="0"/>
        </w:rPr>
      </w:pPr>
      <w:r>
        <w:rPr>
          <w:rStyle w:val="C16"/>
          <w:rtl w:val="0"/>
        </w:rPr>
        <w:t>Platnost od 27.1.2014 do neomezeně</w:t>
      </w:r>
    </w:p>
    <w:p>
      <w:pPr>
        <w:pStyle w:val="P12"/>
        <w:framePr w:w="10710" w:h="478" w:hRule="exact" w:wrap="none" w:vAnchor="page" w:hAnchor="margin" w:x="28" w:y="6449"/>
        <w:rPr>
          <w:rStyle w:val="C13"/>
          <w:rtl w:val="0"/>
        </w:rPr>
      </w:pPr>
      <w:r>
        <w:rPr>
          <w:rStyle w:val="C13"/>
          <w:rtl w:val="0"/>
        </w:rPr>
        <w:t>Úplnou profesní kvalifikaci Výrobce oděvů (kód: 31-99-H/01)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0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41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Výrobce/výrobkyně pánských obleků (kód: 31-006-H)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Výrobce/výrobkyně pánských plášťů a bund (kód: 31-007-H)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Výrobce/výrobkyně dámských kostýmů a plášťů (kód: 31-005-H)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Výrobce/výrobkyně sukní, halenek a šatů (kód: 31-001-H)</w:t>
      </w:r>
    </w:p>
    <w:p>
      <w:pPr>
        <w:pStyle w:val="P6"/>
        <w:framePr w:w="10710" w:h="113" w:hRule="exact" w:wrap="none" w:vAnchor="page" w:hAnchor="margin" w:x="28" w:y="86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90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24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30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24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30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61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666"/>
        <w:rPr>
          <w:rStyle w:val="C18"/>
          <w:rtl w:val="0"/>
        </w:rPr>
      </w:pPr>
      <w:r>
        <w:rPr>
          <w:rStyle w:val="C18"/>
          <w:rtl w:val="0"/>
        </w:rPr>
        <w:t>Výrobce dámských kostýmů a plášťů</w:t>
      </w:r>
    </w:p>
    <w:p>
      <w:pPr>
        <w:pStyle w:val="P20"/>
        <w:framePr w:w="5338" w:h="376" w:hRule="exact" w:wrap="none" w:vAnchor="page" w:hAnchor="margin" w:x="5383" w:y="961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666"/>
        <w:rPr>
          <w:rStyle w:val="C19"/>
          <w:rtl w:val="0"/>
        </w:rPr>
      </w:pPr>
      <w:r>
        <w:rPr>
          <w:rStyle w:val="C19"/>
          <w:rtl w:val="0"/>
        </w:rPr>
        <w:t>Výrobce oděvů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dámských kostýmů a plášťů, 11.9.2026 17:47:54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