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ECDA5C" Type="http://schemas.openxmlformats.org/officeDocument/2006/relationships/officeDocument" Target="/word/document.xml" /><Relationship Id="coreR7AECDA5C" Type="http://schemas.openxmlformats.org/package/2006/relationships/metadata/core-properties" Target="/docProps/core.xml" /><Relationship Id="customR7AECDA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12.9.2026 8:18:08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řemesel Praha - Střední škola technická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Zelený pruh 1294/52, 14708 Praha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IVEX, s.r.o.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Lohniského 848/17, 15200 Praha 5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JUBELA EDU,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Volutová 2523/14, 15800 Praha 5</w:t>
      </w:r>
    </w:p>
    <w:p>
      <w:pPr>
        <w:pStyle w:val="P17"/>
        <w:framePr w:w="7847" w:h="376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Střední odborná škola a Střední odborné učiliště Neratovice, Školní 664</w:t>
      </w:r>
    </w:p>
    <w:p>
      <w:pPr>
        <w:pStyle w:val="P19"/>
        <w:framePr w:w="2784" w:h="376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>Školní 664, 27711 Neratovice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Písek, Komenského 86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Komenského 86/14, 39701 Písek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odborné učiliště DAKOL, s.r.o.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 xml:space="preserve">Petrovice u Karviné  570, 73572 Petrovice u Karviné</w:t>
      </w:r>
    </w:p>
    <w:p>
      <w:pPr>
        <w:pStyle w:val="P13"/>
        <w:framePr w:w="7847" w:h="607" w:hRule="exact" w:wrap="none" w:vAnchor="page" w:hAnchor="margin" w:x="45" w:y="64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93"/>
        <w:rPr>
          <w:rStyle w:val="C13"/>
          <w:rtl w:val="0"/>
        </w:rPr>
      </w:pPr>
      <w:r>
        <w:rPr>
          <w:rStyle w:val="C13"/>
          <w:rtl w:val="0"/>
        </w:rPr>
        <w:t>Střední odborné učiliště stavební, Benešov, Jana Nohy 1302</w:t>
      </w:r>
    </w:p>
    <w:p>
      <w:pPr>
        <w:pStyle w:val="P15"/>
        <w:framePr w:w="2784" w:h="607" w:hRule="exact" w:wrap="none" w:vAnchor="page" w:hAnchor="margin" w:x="7937" w:y="64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93"/>
        <w:rPr>
          <w:rStyle w:val="C14"/>
          <w:rtl w:val="0"/>
        </w:rPr>
      </w:pPr>
      <w:r>
        <w:rPr>
          <w:rStyle w:val="C14"/>
          <w:rtl w:val="0"/>
        </w:rPr>
        <w:t>Jana Nohy 1302, 25601 Benešov</w:t>
      </w:r>
    </w:p>
    <w:p>
      <w:pPr>
        <w:pStyle w:val="P17"/>
        <w:framePr w:w="7847" w:h="376" w:hRule="exact" w:wrap="none" w:vAnchor="page" w:hAnchor="margin" w:x="45" w:y="705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110"/>
        <w:rPr>
          <w:rStyle w:val="C15"/>
          <w:rtl w:val="0"/>
        </w:rPr>
      </w:pPr>
      <w:r>
        <w:rPr>
          <w:rStyle w:val="C15"/>
          <w:rtl w:val="0"/>
        </w:rPr>
        <w:t>Střední odborné učiliště stavební, Plzeň, Borská 55</w:t>
      </w:r>
    </w:p>
    <w:p>
      <w:pPr>
        <w:pStyle w:val="P19"/>
        <w:framePr w:w="2784" w:h="376" w:hRule="exact" w:wrap="none" w:vAnchor="page" w:hAnchor="margin" w:x="7937" w:y="705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110"/>
        <w:rPr>
          <w:rStyle w:val="C16"/>
          <w:rtl w:val="0"/>
        </w:rPr>
      </w:pPr>
      <w:r>
        <w:rPr>
          <w:rStyle w:val="C16"/>
          <w:rtl w:val="0"/>
        </w:rPr>
        <w:t>Borská 2718/55, 30100 Plzeň</w:t>
      </w:r>
    </w:p>
    <w:p>
      <w:pPr>
        <w:pStyle w:val="P13"/>
        <w:framePr w:w="7847" w:h="376" w:hRule="exact" w:wrap="none" w:vAnchor="page" w:hAnchor="margin" w:x="45" w:y="744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Střední průmyslová škola stavební Pardubice</w:t>
      </w:r>
    </w:p>
    <w:p>
      <w:pPr>
        <w:pStyle w:val="P15"/>
        <w:framePr w:w="2784" w:h="376" w:hRule="exact" w:wrap="none" w:vAnchor="page" w:hAnchor="margin" w:x="7937" w:y="744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496"/>
        <w:rPr>
          <w:rStyle w:val="C14"/>
          <w:rtl w:val="0"/>
        </w:rPr>
      </w:pPr>
      <w:r>
        <w:rPr>
          <w:rStyle w:val="C14"/>
          <w:rtl w:val="0"/>
        </w:rPr>
        <w:t>Sokolovská 150, 53354 Rybitví</w:t>
      </w:r>
    </w:p>
    <w:p>
      <w:pPr>
        <w:pStyle w:val="P17"/>
        <w:framePr w:w="7847" w:h="607" w:hRule="exact" w:wrap="none" w:vAnchor="page" w:hAnchor="margin" w:x="45" w:y="782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2"/>
        <w:rPr>
          <w:rStyle w:val="C15"/>
          <w:rtl w:val="0"/>
        </w:rPr>
      </w:pPr>
      <w:r>
        <w:rPr>
          <w:rStyle w:val="C15"/>
          <w:rtl w:val="0"/>
        </w:rPr>
        <w:t>Střední škola Jeronýmova České Budějovice, s.r.o.</w:t>
      </w:r>
    </w:p>
    <w:p>
      <w:pPr>
        <w:pStyle w:val="P19"/>
        <w:framePr w:w="2784" w:h="607" w:hRule="exact" w:wrap="none" w:vAnchor="page" w:hAnchor="margin" w:x="7937" w:y="782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2"/>
        <w:rPr>
          <w:rStyle w:val="C16"/>
          <w:rtl w:val="0"/>
        </w:rPr>
      </w:pPr>
      <w:r>
        <w:rPr>
          <w:rStyle w:val="C16"/>
          <w:rtl w:val="0"/>
        </w:rPr>
        <w:t>Jeronýmova 28/22, 37001 České Budějovice</w:t>
      </w:r>
    </w:p>
    <w:p>
      <w:pPr>
        <w:pStyle w:val="P13"/>
        <w:framePr w:w="7847" w:h="376" w:hRule="exact" w:wrap="none" w:vAnchor="page" w:hAnchor="margin" w:x="45" w:y="844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498"/>
        <w:rPr>
          <w:rStyle w:val="C13"/>
          <w:rtl w:val="0"/>
        </w:rPr>
      </w:pPr>
      <w:r>
        <w:rPr>
          <w:rStyle w:val="C13"/>
          <w:rtl w:val="0"/>
        </w:rPr>
        <w:t>Střední škola polytechnická Brno, Jílová, příspěvková organizace</w:t>
      </w:r>
    </w:p>
    <w:p>
      <w:pPr>
        <w:pStyle w:val="P15"/>
        <w:framePr w:w="2784" w:h="376" w:hRule="exact" w:wrap="none" w:vAnchor="page" w:hAnchor="margin" w:x="7937" w:y="844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498"/>
        <w:rPr>
          <w:rStyle w:val="C14"/>
          <w:rtl w:val="0"/>
        </w:rPr>
      </w:pPr>
      <w:r>
        <w:rPr>
          <w:rStyle w:val="C14"/>
          <w:rtl w:val="0"/>
        </w:rPr>
        <w:t>Jílová 164/36G, 63900 Brno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>Střední škola stavební a dřevozpracující, Ostrava, příspěvková organizace</w:t>
      </w:r>
    </w:p>
    <w:p>
      <w:pPr>
        <w:pStyle w:val="P15"/>
        <w:framePr w:w="2784" w:h="607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>U Studia 2654/33, 70030 Ostrava</w:t>
      </w:r>
    </w:p>
    <w:p>
      <w:pPr>
        <w:pStyle w:val="P17"/>
        <w:framePr w:w="7847" w:h="376" w:hRule="exact" w:wrap="none" w:vAnchor="page" w:hAnchor="margin" w:x="45" w:y="1006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17"/>
        <w:rPr>
          <w:rStyle w:val="C15"/>
          <w:rtl w:val="0"/>
        </w:rPr>
      </w:pPr>
      <w:r>
        <w:rPr>
          <w:rStyle w:val="C15"/>
          <w:rtl w:val="0"/>
        </w:rPr>
        <w:t>Střední škola stavební Jihlava</w:t>
      </w:r>
    </w:p>
    <w:p>
      <w:pPr>
        <w:pStyle w:val="P19"/>
        <w:framePr w:w="2784" w:h="376" w:hRule="exact" w:wrap="none" w:vAnchor="page" w:hAnchor="margin" w:x="7937" w:y="1006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17"/>
        <w:rPr>
          <w:rStyle w:val="C16"/>
          <w:rtl w:val="0"/>
        </w:rPr>
      </w:pPr>
      <w:r>
        <w:rPr>
          <w:rStyle w:val="C16"/>
          <w:rtl w:val="0"/>
        </w:rPr>
        <w:t>Žižkova 1939, 58601 Jihlava</w:t>
      </w:r>
    </w:p>
    <w:p>
      <w:pPr>
        <w:pStyle w:val="P13"/>
        <w:framePr w:w="7847" w:h="607" w:hRule="exact" w:wrap="none" w:vAnchor="page" w:hAnchor="margin" w:x="45" w:y="1044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03"/>
        <w:rPr>
          <w:rStyle w:val="C13"/>
          <w:rtl w:val="0"/>
        </w:rPr>
      </w:pPr>
      <w:r>
        <w:rPr>
          <w:rStyle w:val="C13"/>
          <w:rtl w:val="0"/>
        </w:rPr>
        <w:t>Střední škola stavební Vysoké Mýto</w:t>
      </w:r>
    </w:p>
    <w:p>
      <w:pPr>
        <w:pStyle w:val="P15"/>
        <w:framePr w:w="2784" w:h="607" w:hRule="exact" w:wrap="none" w:vAnchor="page" w:hAnchor="margin" w:x="7937" w:y="1044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03"/>
        <w:rPr>
          <w:rStyle w:val="C14"/>
          <w:rtl w:val="0"/>
        </w:rPr>
      </w:pPr>
      <w:r>
        <w:rPr>
          <w:rStyle w:val="C14"/>
          <w:rtl w:val="0"/>
        </w:rPr>
        <w:t>Komenského 1, 56601 Vysoké Mýto</w:t>
      </w:r>
    </w:p>
    <w:p>
      <w:pPr>
        <w:pStyle w:val="P17"/>
        <w:framePr w:w="7847" w:h="607" w:hRule="exact" w:wrap="none" w:vAnchor="page" w:hAnchor="margin" w:x="45" w:y="110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19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110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19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13"/>
        <w:framePr w:w="7847" w:h="607" w:hRule="exact" w:wrap="none" w:vAnchor="page" w:hAnchor="margin" w:x="45" w:y="1168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36"/>
        <w:rPr>
          <w:rStyle w:val="C13"/>
          <w:rtl w:val="0"/>
        </w:rPr>
      </w:pPr>
      <w:r>
        <w:rPr>
          <w:rStyle w:val="C13"/>
          <w:rtl w:val="0"/>
        </w:rPr>
        <w:t>Střední škola strojní, stavební a dopravní, Liberec, příspěvková organizace</w:t>
      </w:r>
    </w:p>
    <w:p>
      <w:pPr>
        <w:pStyle w:val="P15"/>
        <w:framePr w:w="2784" w:h="607" w:hRule="exact" w:wrap="none" w:vAnchor="page" w:hAnchor="margin" w:x="7937" w:y="1168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36"/>
        <w:rPr>
          <w:rStyle w:val="C14"/>
          <w:rtl w:val="0"/>
        </w:rPr>
      </w:pPr>
      <w:r>
        <w:rPr>
          <w:rStyle w:val="C14"/>
          <w:rtl w:val="0"/>
        </w:rPr>
        <w:t>Ještědská 358/16, 46008 Liberec VIII - Dolní Hanychov</w:t>
      </w:r>
    </w:p>
    <w:p>
      <w:pPr>
        <w:pStyle w:val="P17"/>
        <w:framePr w:w="7847" w:h="607" w:hRule="exact" w:wrap="none" w:vAnchor="page" w:hAnchor="margin" w:x="45" w:y="1229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352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1229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352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13"/>
        <w:framePr w:w="7847" w:h="607" w:hRule="exact" w:wrap="none" w:vAnchor="page" w:hAnchor="margin" w:x="45" w:y="1291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Vzdělávací centrum Praha a zařízení pro další vzdělávání pedagogických pracovníků o. p. s.</w:t>
      </w:r>
    </w:p>
    <w:p>
      <w:pPr>
        <w:pStyle w:val="P15"/>
        <w:framePr w:w="2784" w:h="607" w:hRule="exact" w:wrap="none" w:vAnchor="page" w:hAnchor="margin" w:x="7937" w:y="1291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969"/>
        <w:rPr>
          <w:rStyle w:val="C14"/>
          <w:rtl w:val="0"/>
        </w:rPr>
      </w:pPr>
      <w:r>
        <w:rPr>
          <w:rStyle w:val="C14"/>
          <w:rtl w:val="0"/>
        </w:rPr>
        <w:t>Zelený pruh 1294/52, 14708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12.9.2026 8:18:08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