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8D987" Type="http://schemas.openxmlformats.org/officeDocument/2006/relationships/officeDocument" Target="/word/document.xml" /><Relationship Id="coreR5778D987" Type="http://schemas.openxmlformats.org/package/2006/relationships/metadata/core-properties" Target="/docProps/core.xml" /><Relationship Id="customR5778D9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Cukrář/cukrářka pro výrobu restauračních moučníků, 29.10.2026 1:41:51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29.10.2026 1:41:51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29.10.2026 1:41:51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29.10.2026 1:41:51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https://www.nsp.cz/jednotka-prace/pracovnik-vyroby-restaura#zdravotni-zpusobilost).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29.10.2026 1:41:51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restauračních moučníků, 29.10.2026 1:41:51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29.10.2026 1:41:51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29.10.2026 1:41:51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4B2E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9EAB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