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2093ED26" Type="http://schemas.openxmlformats.org/officeDocument/2006/relationships/officeDocument" Target="/word/document.xml" /><Relationship Id="coreR2093ED26" Type="http://schemas.openxmlformats.org/package/2006/relationships/metadata/core-properties" Target="/docProps/core.xml" /><Relationship Id="customR2093ED26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Hutník tažeč kovů (kód: 21-007-H)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Hornictví a hornická geologie, hutnictví a slévárenství (kód: 21)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Hutník tažeč kovů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Dodržování bezpečnosti práce v hutním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Normalizace při výrobě a lití kovů v hutním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Obsluha strojů a strojních součástí v hutnictví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zkoušek v tažírnách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Příprava vstupů pro tažné tratě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607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480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Seřizování, ošetřování a údržba tratí na výrobu drátů, dělících, rovnacích, frézovacích a úpravárenských linek při výrobě tažených kovových materiálů</w:t>
      </w:r>
    </w:p>
    <w:p>
      <w:pPr>
        <w:pStyle w:val="P18"/>
        <w:framePr w:w="805" w:h="607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480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8108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164"/>
        <w:rPr>
          <w:rStyle w:val="C11"/>
          <w:rtl w:val="0"/>
        </w:rPr>
      </w:pPr>
      <w:r>
        <w:rPr>
          <w:rStyle w:val="C11"/>
          <w:rtl w:val="0"/>
        </w:rPr>
        <w:t>Obsluha zařízení pro tažení, předehřívání a obsluha dalších zařízení</w:t>
      </w:r>
    </w:p>
    <w:p>
      <w:pPr>
        <w:pStyle w:val="P14"/>
        <w:framePr w:w="805" w:h="376" w:hRule="exact" w:wrap="none" w:vAnchor="page" w:hAnchor="margin" w:x="9916" w:y="8108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164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8711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051"/>
        <w:rPr>
          <w:rStyle w:val="C15"/>
          <w:rtl w:val="0"/>
        </w:rPr>
      </w:pPr>
      <w:r>
        <w:rPr>
          <w:rStyle w:val="C15"/>
          <w:rtl w:val="0"/>
        </w:rPr>
        <w:t>Standard je platný od: 05.02.2019 do: 20.10.2022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kovů, 11.9.2026 19:15:24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520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práce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https://www.nsp.cz/jednotka-prace/hutnik-tazec-kovu#zdravotni-zpusobilost).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Zkouška probíhá v reálném prostředí, činnosti uchazeče jsou prováděny simulovaně. 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To znamená: 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a) Uchazeč přímo svojí rukou neovlivňuje proces, ale sdělí, co se má udělat. Pracovník, který proces normálně provádí (řídí), tento povel vykoná, nebo sdělí, proč to vykonat nelze.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b) Uchazeč vykonává svoji činnost na simulátoru.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839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Zkoušející musí být přítomen u zkoušky po celou dobu zkoušení uchazečů.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kovů, 11.9.2026 19:15:24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hutnictví, slévárenství a kovárenství,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Vítkovice,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Arcelor Mittal,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Třinecké železárny, a. s.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Kovohutě Příbram nástupnická, a. s.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Hutník tažeč kovů, 11.9.2026 19:15:24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