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3AF92" Type="http://schemas.openxmlformats.org/officeDocument/2006/relationships/officeDocument" Target="/word/document.xml" /><Relationship Id="coreR3843AF92" Type="http://schemas.openxmlformats.org/package/2006/relationships/metadata/core-properties" Target="/docProps/core.xml" /><Relationship Id="customR3843AF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27.10.2026 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383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4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27.10.2026 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