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E3A91B" Type="http://schemas.openxmlformats.org/officeDocument/2006/relationships/officeDocument" Target="/word/document.xml" /><Relationship Id="coreR32E3A91B" Type="http://schemas.openxmlformats.org/package/2006/relationships/metadata/core-properties" Target="/docProps/core.xml" /><Relationship Id="customR32E3A9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evidence zásob zboží a materiálu (kód: 66-006-H)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evidence zásob a materiálu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evidence zásob zboží a materiálu, 27.10.2026 3:03:19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Operátor skladování (kód: 66-53-H/01)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Manipulant/manipulantka se zbožím a materiálem (kód: 66-005-H)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evidence zásob zboží a materiálu (kód: 66-006-H)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Operátor skladování (kód: 66-99-H/06)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Manipulant/manipulantka se zbožím a materiálem (kód: 66-005-H)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Pracovník/pracovnice evidence zásob zboží a materiálu (kód: 66-006-H)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Pracovník evidence zásob a materiálu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evidence zásob zboží a materiálu, 27.10.2026 3:03:19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