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AD1A4A" Type="http://schemas.openxmlformats.org/officeDocument/2006/relationships/officeDocument" Target="/word/document.xml" /><Relationship Id="coreR10AD1A4A" Type="http://schemas.openxmlformats.org/package/2006/relationships/metadata/core-properties" Target="/docProps/core.xml" /><Relationship Id="customR10AD1A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se zbožím a materiálem (kód: 66-005-H)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12.10.2021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se zbožím a materiálem, 27.10.2026 2:20:45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Operátor skladování (kód: 66-53-H/01)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Manipulant/manipulantka se zbožím a materiálem (kód: 66-005-H)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evidence zásob zboží a materiálu (kód: 66-006-H)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Operátor skladování (kód: 66-99-H/06)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Manipulant/manipulantka se zbožím a materiálem (kód: 66-005-H)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Pracovník/pracovnice evidence zásob zboží a materiálu (kód: 66-006-H)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Skladník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se zbožím a materiálem, 27.10.2026 2:20:45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