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07B78E" Type="http://schemas.openxmlformats.org/officeDocument/2006/relationships/officeDocument" Target="/word/document.xml" /><Relationship Id="coreR3007B78E" Type="http://schemas.openxmlformats.org/package/2006/relationships/metadata/core-properties" Target="/docProps/core.xml" /><Relationship Id="customR3007B7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jemného pečiva, 18.9.2026 18:20:24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jemného pečiva, 18.9.2026 18:20:24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18.9.2026 18:20:24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18.9.2026 18:20:24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jemného pečiva, 18.9.2026 18:20:24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jemného pečiva, 18.9.2026 18:20:24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jemného pečiva, 18.9.2026 18:20:24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jemného pečiva, 18.9.2026 18:20:24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jemného pečiva, 18.9.2026 18:20:24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3D5F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2CA2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