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7D5DEA" Type="http://schemas.openxmlformats.org/officeDocument/2006/relationships/officeDocument" Target="/word/document.xml" /><Relationship Id="coreR557D5DEA" Type="http://schemas.openxmlformats.org/package/2006/relationships/metadata/core-properties" Target="/docProps/core.xml" /><Relationship Id="customR557D5D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jemného pečiva (kód: 29-002-H)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jemného pečiva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jemného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jemného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jemného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hmot a polotovarů pro výrobu jemného pečiva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těst, dávkování hmot, plnění před pečením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smažení výrobků jemného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výrobu jemného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jemného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jemného pečiva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a polotovarů pro výrobu jemného pečiva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a seřizování strojů a zařízení na výrobu jemného pečiva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pekařské a cukrářské výrobě,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Prodej jemného pečiva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jemného pečiva</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výroby jemného pečiva, 1.8.2026 20:52:30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jemného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smyslově posoudit kvalitu surovin, přísad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jemného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vhodný technologický postup a organizaci výroby jemného pečiva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jemného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Zhotovování těst, hmot a polotovarů pro výrobu jemného pečiva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831" w:hRule="exact" w:wrap="none" w:vAnchor="page" w:hAnchor="margin" w:x="45" w:y="12536"/>
        <w:rPr>
          <w:rStyle w:val="C3"/>
          <w:rtl w:val="0"/>
        </w:rPr>
      </w:pPr>
    </w:p>
    <w:p>
      <w:pPr>
        <w:pStyle w:val="P13"/>
        <w:framePr w:w="6658" w:h="704" w:hRule="exact" w:wrap="none" w:vAnchor="page" w:hAnchor="margin" w:x="71" w:y="12592"/>
        <w:rPr>
          <w:rStyle w:val="C11"/>
          <w:rtl w:val="0"/>
        </w:rPr>
      </w:pPr>
      <w:r>
        <w:rPr>
          <w:rStyle w:val="C11"/>
          <w:rtl w:val="0"/>
        </w:rPr>
        <w:t>a) Z navážených a upravených surovin zhotovit těsto nebo hmotu v požadované kvalitě a množství v souladu s technologickým postupem s využitím příslušných strojů a zařízení</w:t>
      </w:r>
    </w:p>
    <w:p>
      <w:pPr>
        <w:pStyle w:val="P28"/>
        <w:framePr w:w="3921" w:h="831" w:hRule="exact" w:wrap="none" w:vAnchor="page" w:hAnchor="margin" w:x="6800" w:y="12536"/>
        <w:rPr>
          <w:rStyle w:val="C3"/>
          <w:rtl w:val="0"/>
        </w:rPr>
      </w:pPr>
    </w:p>
    <w:p>
      <w:pPr>
        <w:pStyle w:val="P29"/>
        <w:framePr w:w="3839" w:h="704" w:hRule="exact" w:wrap="none" w:vAnchor="page" w:hAnchor="margin" w:x="6856" w:y="12592"/>
        <w:rPr>
          <w:rStyle w:val="C21"/>
          <w:rtl w:val="0"/>
        </w:rPr>
      </w:pPr>
      <w:r>
        <w:rPr>
          <w:rStyle w:val="C21"/>
          <w:rtl w:val="0"/>
        </w:rPr>
        <w:t>Praktické předvedení a ústní ověření</w:t>
      </w:r>
    </w:p>
    <w:p>
      <w:pPr>
        <w:pStyle w:val="P16"/>
        <w:framePr w:w="6710" w:h="831" w:hRule="exact" w:wrap="none" w:vAnchor="page" w:hAnchor="margin" w:x="45" w:y="13367"/>
        <w:rPr>
          <w:rStyle w:val="C3"/>
          <w:rtl w:val="0"/>
        </w:rPr>
      </w:pPr>
    </w:p>
    <w:p>
      <w:pPr>
        <w:pStyle w:val="P17"/>
        <w:framePr w:w="6658" w:h="704" w:hRule="exact" w:wrap="none" w:vAnchor="page" w:hAnchor="margin" w:x="71" w:y="13423"/>
        <w:rPr>
          <w:rStyle w:val="C13"/>
          <w:rtl w:val="0"/>
        </w:rPr>
      </w:pPr>
      <w:r>
        <w:rPr>
          <w:rStyle w:val="C13"/>
          <w:rtl w:val="0"/>
        </w:rPr>
        <w:t>b) Zvolit a nastavit podmínky pro zrání těsta nebo odležení hmoty nebo polotovaru podle zásad výroby bezpečných potravin před dalším zpracováním</w:t>
      </w:r>
    </w:p>
    <w:p>
      <w:pPr>
        <w:pStyle w:val="P30"/>
        <w:framePr w:w="3921" w:h="831" w:hRule="exact" w:wrap="none" w:vAnchor="page" w:hAnchor="margin" w:x="6800" w:y="13367"/>
        <w:rPr>
          <w:rStyle w:val="C3"/>
          <w:rtl w:val="0"/>
        </w:rPr>
      </w:pPr>
    </w:p>
    <w:p>
      <w:pPr>
        <w:pStyle w:val="P31"/>
        <w:framePr w:w="3839" w:h="704" w:hRule="exact" w:wrap="none" w:vAnchor="page" w:hAnchor="margin" w:x="6856" w:y="13423"/>
        <w:rPr>
          <w:rStyle w:val="C22"/>
          <w:rtl w:val="0"/>
        </w:rPr>
      </w:pPr>
      <w:r>
        <w:rPr>
          <w:rStyle w:val="C22"/>
          <w:rtl w:val="0"/>
        </w:rPr>
        <w:t>Praktické předvedení a ústní ověření</w:t>
      </w:r>
    </w:p>
    <w:p>
      <w:pPr>
        <w:pStyle w:val="P32"/>
        <w:framePr w:w="10710" w:h="248" w:hRule="exact" w:wrap="none" w:vAnchor="page" w:hAnchor="margin" w:x="28" w:y="143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jemného pečiva, 1.8.2026 20:52:30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těst, dávkování hmot, plnění před pečením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a umístit na plech nebo nadávkovat do forem, popř. dále naplnit náplní nebo ovocem podle technologického postupu, pro kynuté druhy nastavit kynárnu, nechat dokynout a posoudit stupeň dokynutí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 jemného pečiva</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Pečení, smažení výrobků jemného pečiva</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376" w:hRule="exact" w:wrap="none" w:vAnchor="page" w:hAnchor="margin" w:x="45" w:y="6373"/>
        <w:rPr>
          <w:rStyle w:val="C3"/>
          <w:rtl w:val="0"/>
        </w:rPr>
      </w:pPr>
    </w:p>
    <w:p>
      <w:pPr>
        <w:pStyle w:val="P13"/>
        <w:framePr w:w="6658" w:h="249" w:hRule="exact" w:wrap="none" w:vAnchor="page" w:hAnchor="margin" w:x="71" w:y="6429"/>
        <w:rPr>
          <w:rStyle w:val="C11"/>
          <w:rtl w:val="0"/>
        </w:rPr>
      </w:pPr>
      <w:r>
        <w:rPr>
          <w:rStyle w:val="C11"/>
          <w:rtl w:val="0"/>
        </w:rPr>
        <w:t>a) Zvolit vhodný režim pečení nebo smažení</w:t>
      </w:r>
    </w:p>
    <w:p>
      <w:pPr>
        <w:pStyle w:val="P28"/>
        <w:framePr w:w="3921" w:h="376" w:hRule="exact" w:wrap="none" w:vAnchor="page" w:hAnchor="margin" w:x="6800" w:y="6373"/>
        <w:rPr>
          <w:rStyle w:val="C3"/>
          <w:rtl w:val="0"/>
        </w:rPr>
      </w:pPr>
    </w:p>
    <w:p>
      <w:pPr>
        <w:pStyle w:val="P29"/>
        <w:framePr w:w="3839" w:h="249"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Připravit pec dle zvoleného režimu pečení nebo smažicí pánev dle režimu smažení</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Praktické předvedení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Upéct nebo usmažit výrobky, vyjmout z pece nebo ze smažicí pánve a posoudit stupeň propečení/prosmažení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d) Upečené nebo usmažené výrobky připravit pro další zpracování (dohotovení)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Příprava a použití náplní a polev pro výrobu jemného pečiva</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Zhotovit a použít náplně, polevy, ozdoby apod. z různých druhů surovin pro dohotovení výrobku podle technologického postupu</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c) Zvolit vhodné podmínky pro uchování náplní, polev a ozdob pro další zpracování</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Dohotovování a zdobení jemného pečiva</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a) Ručně nebo strojně dohotovit výrobek podle technologického postupu a charakteru výrobku</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b) Ozdobit výrobek jemného pečiva v souladu s obecnými pravidly a estetickými principy</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Praktické předvedení a ústní ověření</w:t>
      </w:r>
    </w:p>
    <w:p>
      <w:pPr>
        <w:pStyle w:val="P12"/>
        <w:framePr w:w="6710" w:h="376" w:hRule="exact" w:wrap="none" w:vAnchor="page" w:hAnchor="margin" w:x="45" w:y="14333"/>
        <w:rPr>
          <w:rStyle w:val="C3"/>
          <w:rtl w:val="0"/>
        </w:rPr>
      </w:pPr>
    </w:p>
    <w:p>
      <w:pPr>
        <w:pStyle w:val="P13"/>
        <w:framePr w:w="6658" w:h="249" w:hRule="exact" w:wrap="none" w:vAnchor="page" w:hAnchor="margin" w:x="71" w:y="14389"/>
        <w:rPr>
          <w:rStyle w:val="C11"/>
          <w:rtl w:val="0"/>
        </w:rPr>
      </w:pPr>
      <w:r>
        <w:rPr>
          <w:rStyle w:val="C11"/>
          <w:rtl w:val="0"/>
        </w:rPr>
        <w:t>c) Zkontrolovat hmotnost, objem a vzhled výrobku</w:t>
      </w:r>
    </w:p>
    <w:p>
      <w:pPr>
        <w:pStyle w:val="P28"/>
        <w:framePr w:w="3921" w:h="376" w:hRule="exact" w:wrap="none" w:vAnchor="page" w:hAnchor="margin" w:x="6800" w:y="14333"/>
        <w:rPr>
          <w:rStyle w:val="C3"/>
          <w:rtl w:val="0"/>
        </w:rPr>
      </w:pPr>
    </w:p>
    <w:p>
      <w:pPr>
        <w:pStyle w:val="P29"/>
        <w:framePr w:w="3839" w:h="249" w:hRule="exact" w:wrap="none" w:vAnchor="page" w:hAnchor="margin" w:x="6856" w:y="14389"/>
        <w:rPr>
          <w:rStyle w:val="C21"/>
          <w:rtl w:val="0"/>
        </w:rPr>
      </w:pPr>
      <w:r>
        <w:rPr>
          <w:rStyle w:val="C21"/>
          <w:rtl w:val="0"/>
        </w:rPr>
        <w:t>Praktické předvedení a metrologické měření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jemného pečiva, 1.8.2026 20:52:30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podmínky pro uchovávání/skladování jemného pečiva s ohledem na požadovanou trvanlivost, kvalitu a podle zásad bezpečnosti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Připravit vhodný obal a zabalit hotové výrobky k expedici a označit je nebo nebalené výrobky uložit do přepravních obalů, vyřazovat výrobky nestandardní jakosti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Posuzování jakosti surovin a polotovarů pro výrobu jemného pečiva a hotových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Sledovat a dodržovat kritické kontrolní body při výrobě</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 a ústní ověření</w:t>
      </w:r>
    </w:p>
    <w:p>
      <w:pPr>
        <w:pStyle w:val="P16"/>
        <w:framePr w:w="6710" w:h="831" w:hRule="exact" w:wrap="none" w:vAnchor="page" w:hAnchor="margin" w:x="45" w:y="6148"/>
        <w:rPr>
          <w:rStyle w:val="C3"/>
          <w:rtl w:val="0"/>
        </w:rPr>
      </w:pPr>
    </w:p>
    <w:p>
      <w:pPr>
        <w:pStyle w:val="P17"/>
        <w:framePr w:w="6658" w:h="704" w:hRule="exact" w:wrap="none" w:vAnchor="page" w:hAnchor="margin" w:x="71" w:y="6204"/>
        <w:rPr>
          <w:rStyle w:val="C13"/>
          <w:rtl w:val="0"/>
        </w:rPr>
      </w:pPr>
      <w:r>
        <w:rPr>
          <w:rStyle w:val="C13"/>
          <w:rtl w:val="0"/>
        </w:rPr>
        <w:t>b) Provést kontrolu surovin, polotovarů a hotových výrobků z hlediska bezpečnosti potravin, hmotnosti a vzhledu výrobku, připravit vzorky a provést senzorické posouzení, vyhodnotit výsledky</w:t>
      </w:r>
    </w:p>
    <w:p>
      <w:pPr>
        <w:pStyle w:val="P30"/>
        <w:framePr w:w="3921" w:h="831" w:hRule="exact" w:wrap="none" w:vAnchor="page" w:hAnchor="margin" w:x="6800" w:y="6148"/>
        <w:rPr>
          <w:rStyle w:val="C3"/>
          <w:rtl w:val="0"/>
        </w:rPr>
      </w:pPr>
    </w:p>
    <w:p>
      <w:pPr>
        <w:pStyle w:val="P31"/>
        <w:framePr w:w="3839" w:h="704" w:hRule="exact" w:wrap="none" w:vAnchor="page" w:hAnchor="margin" w:x="6856" w:y="6204"/>
        <w:rPr>
          <w:rStyle w:val="C22"/>
          <w:rtl w:val="0"/>
        </w:rPr>
      </w:pPr>
      <w:r>
        <w:rPr>
          <w:rStyle w:val="C22"/>
          <w:rtl w:val="0"/>
        </w:rPr>
        <w:t>Praktické předvedení a ústní ověření</w:t>
      </w:r>
    </w:p>
    <w:p>
      <w:pPr>
        <w:pStyle w:val="P32"/>
        <w:framePr w:w="10710" w:h="248" w:hRule="exact" w:wrap="none" w:vAnchor="page" w:hAnchor="margin" w:x="28" w:y="7093"/>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Obsluha a seřizování strojů a zařízení na výrobu jemného pečiva</w:t>
      </w:r>
    </w:p>
    <w:p>
      <w:pPr>
        <w:pStyle w:val="P24"/>
        <w:framePr w:w="6713" w:h="376" w:hRule="exact" w:wrap="none" w:vAnchor="page" w:hAnchor="margin" w:x="45" w:y="7968"/>
        <w:rPr>
          <w:rStyle w:val="C3"/>
          <w:rtl w:val="0"/>
        </w:rPr>
      </w:pPr>
    </w:p>
    <w:p>
      <w:pPr>
        <w:pStyle w:val="P25"/>
        <w:framePr w:w="6661" w:h="249" w:hRule="exact" w:wrap="none" w:vAnchor="page" w:hAnchor="margin" w:x="71" w:y="8039"/>
        <w:rPr>
          <w:rStyle w:val="C19"/>
          <w:rtl w:val="0"/>
        </w:rPr>
      </w:pPr>
      <w:r>
        <w:rPr>
          <w:rStyle w:val="C19"/>
          <w:rtl w:val="0"/>
        </w:rPr>
        <w:t>Kritéria hodnocení</w:t>
      </w:r>
    </w:p>
    <w:p>
      <w:pPr>
        <w:pStyle w:val="P26"/>
        <w:framePr w:w="3918" w:h="376" w:hRule="exact" w:wrap="none" w:vAnchor="page" w:hAnchor="margin" w:x="6803" w:y="7968"/>
        <w:rPr>
          <w:rStyle w:val="C3"/>
          <w:rtl w:val="0"/>
        </w:rPr>
      </w:pPr>
    </w:p>
    <w:p>
      <w:pPr>
        <w:pStyle w:val="P27"/>
        <w:framePr w:w="3836" w:h="249" w:hRule="exact" w:wrap="none" w:vAnchor="page" w:hAnchor="margin" w:x="6859" w:y="8039"/>
        <w:rPr>
          <w:rStyle w:val="C20"/>
          <w:rtl w:val="0"/>
        </w:rPr>
      </w:pPr>
      <w:r>
        <w:rPr>
          <w:rStyle w:val="C20"/>
          <w:rtl w:val="0"/>
        </w:rPr>
        <w:t>Způsoby ověření</w:t>
      </w:r>
    </w:p>
    <w:p>
      <w:pPr>
        <w:pStyle w:val="P12"/>
        <w:framePr w:w="6710" w:h="376" w:hRule="exact" w:wrap="none" w:vAnchor="page" w:hAnchor="margin" w:x="45" w:y="8344"/>
        <w:rPr>
          <w:rStyle w:val="C3"/>
          <w:rtl w:val="0"/>
        </w:rPr>
      </w:pPr>
    </w:p>
    <w:p>
      <w:pPr>
        <w:pStyle w:val="P13"/>
        <w:framePr w:w="6658" w:h="249" w:hRule="exact" w:wrap="none" w:vAnchor="page" w:hAnchor="margin" w:x="71" w:y="8400"/>
        <w:rPr>
          <w:rStyle w:val="C11"/>
          <w:rtl w:val="0"/>
        </w:rPr>
      </w:pPr>
      <w:r>
        <w:rPr>
          <w:rStyle w:val="C11"/>
          <w:rtl w:val="0"/>
        </w:rPr>
        <w:t>a) Obsluhovat stroje a zařízení v souladu se zásadami bezpečnosti práce</w:t>
      </w:r>
    </w:p>
    <w:p>
      <w:pPr>
        <w:pStyle w:val="P28"/>
        <w:framePr w:w="3921" w:h="376" w:hRule="exact" w:wrap="none" w:vAnchor="page" w:hAnchor="margin" w:x="6800" w:y="8344"/>
        <w:rPr>
          <w:rStyle w:val="C3"/>
          <w:rtl w:val="0"/>
        </w:rPr>
      </w:pPr>
    </w:p>
    <w:p>
      <w:pPr>
        <w:pStyle w:val="P29"/>
        <w:framePr w:w="3839" w:h="249" w:hRule="exact" w:wrap="none" w:vAnchor="page" w:hAnchor="margin" w:x="6856" w:y="8400"/>
        <w:rPr>
          <w:rStyle w:val="C21"/>
          <w:rtl w:val="0"/>
        </w:rPr>
      </w:pPr>
      <w:r>
        <w:rPr>
          <w:rStyle w:val="C21"/>
          <w:rtl w:val="0"/>
        </w:rPr>
        <w:t>Praktické předvedení</w:t>
      </w:r>
    </w:p>
    <w:p>
      <w:pPr>
        <w:pStyle w:val="P16"/>
        <w:framePr w:w="6710" w:h="376" w:hRule="exact" w:wrap="none" w:vAnchor="page" w:hAnchor="margin" w:x="45" w:y="8720"/>
        <w:rPr>
          <w:rStyle w:val="C3"/>
          <w:rtl w:val="0"/>
        </w:rPr>
      </w:pPr>
    </w:p>
    <w:p>
      <w:pPr>
        <w:pStyle w:val="P17"/>
        <w:framePr w:w="6658" w:h="249" w:hRule="exact" w:wrap="none" w:vAnchor="page" w:hAnchor="margin" w:x="71" w:y="8776"/>
        <w:rPr>
          <w:rStyle w:val="C13"/>
          <w:rtl w:val="0"/>
        </w:rPr>
      </w:pPr>
      <w:r>
        <w:rPr>
          <w:rStyle w:val="C13"/>
          <w:rtl w:val="0"/>
        </w:rPr>
        <w:t>b) Provést čištění a běžnou údržbu použitých strojů a zařízení</w:t>
      </w:r>
    </w:p>
    <w:p>
      <w:pPr>
        <w:pStyle w:val="P30"/>
        <w:framePr w:w="3921" w:h="376" w:hRule="exact" w:wrap="none" w:vAnchor="page" w:hAnchor="margin" w:x="6800" w:y="8720"/>
        <w:rPr>
          <w:rStyle w:val="C3"/>
          <w:rtl w:val="0"/>
        </w:rPr>
      </w:pPr>
    </w:p>
    <w:p>
      <w:pPr>
        <w:pStyle w:val="P31"/>
        <w:framePr w:w="3839" w:h="249" w:hRule="exact" w:wrap="none" w:vAnchor="page" w:hAnchor="margin" w:x="6856" w:y="8776"/>
        <w:rPr>
          <w:rStyle w:val="C22"/>
          <w:rtl w:val="0"/>
        </w:rPr>
      </w:pPr>
      <w:r>
        <w:rPr>
          <w:rStyle w:val="C22"/>
          <w:rtl w:val="0"/>
        </w:rPr>
        <w:t>Praktické předvedení</w:t>
      </w:r>
    </w:p>
    <w:p>
      <w:pPr>
        <w:pStyle w:val="P12"/>
        <w:framePr w:w="6710" w:h="607" w:hRule="exact" w:wrap="none" w:vAnchor="page" w:hAnchor="margin" w:x="45" w:y="9097"/>
        <w:rPr>
          <w:rStyle w:val="C3"/>
          <w:rtl w:val="0"/>
        </w:rPr>
      </w:pPr>
    </w:p>
    <w:p>
      <w:pPr>
        <w:pStyle w:val="P13"/>
        <w:framePr w:w="6658" w:h="480" w:hRule="exact" w:wrap="none" w:vAnchor="page" w:hAnchor="margin" w:x="71" w:y="9153"/>
        <w:rPr>
          <w:rStyle w:val="C11"/>
          <w:rtl w:val="0"/>
        </w:rPr>
      </w:pPr>
      <w:r>
        <w:rPr>
          <w:rStyle w:val="C11"/>
          <w:rtl w:val="0"/>
        </w:rPr>
        <w:t>c) Kontrolovat stroje a zařízení před zahájením chodu a v průběhu technologického procesu</w:t>
      </w:r>
    </w:p>
    <w:p>
      <w:pPr>
        <w:pStyle w:val="P28"/>
        <w:framePr w:w="3921" w:h="607" w:hRule="exact" w:wrap="none" w:vAnchor="page" w:hAnchor="margin" w:x="6800" w:y="9097"/>
        <w:rPr>
          <w:rStyle w:val="C3"/>
          <w:rtl w:val="0"/>
        </w:rPr>
      </w:pPr>
    </w:p>
    <w:p>
      <w:pPr>
        <w:pStyle w:val="P29"/>
        <w:framePr w:w="3839" w:h="480" w:hRule="exact" w:wrap="none" w:vAnchor="page" w:hAnchor="margin" w:x="6856" w:y="9153"/>
        <w:rPr>
          <w:rStyle w:val="C21"/>
          <w:rtl w:val="0"/>
        </w:rPr>
      </w:pPr>
      <w:r>
        <w:rPr>
          <w:rStyle w:val="C21"/>
          <w:rtl w:val="0"/>
        </w:rPr>
        <w:t>Praktické předvedení, sledování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547" w:hRule="exact" w:wrap="none" w:vAnchor="page" w:hAnchor="margin" w:x="28" w:y="10252"/>
        <w:rPr>
          <w:rStyle w:val="C18"/>
          <w:rtl w:val="0"/>
        </w:rPr>
      </w:pPr>
      <w:r>
        <w:rPr>
          <w:rStyle w:val="C18"/>
          <w:rtl w:val="0"/>
        </w:rPr>
        <w:t>Provádění hygienicko-sanitační činnosti v pekařské a cukrářské výrobě, dodržování bezpečnostních předpisů a zásad bezpečnosti potravin</w:t>
      </w:r>
    </w:p>
    <w:p>
      <w:pPr>
        <w:pStyle w:val="P24"/>
        <w:framePr w:w="6713" w:h="376" w:hRule="exact" w:wrap="none" w:vAnchor="page" w:hAnchor="margin" w:x="45" w:y="10899"/>
        <w:rPr>
          <w:rStyle w:val="C3"/>
          <w:rtl w:val="0"/>
        </w:rPr>
      </w:pPr>
    </w:p>
    <w:p>
      <w:pPr>
        <w:pStyle w:val="P25"/>
        <w:framePr w:w="6661" w:h="249" w:hRule="exact" w:wrap="none" w:vAnchor="page" w:hAnchor="margin" w:x="71" w:y="10970"/>
        <w:rPr>
          <w:rStyle w:val="C19"/>
          <w:rtl w:val="0"/>
        </w:rPr>
      </w:pPr>
      <w:r>
        <w:rPr>
          <w:rStyle w:val="C19"/>
          <w:rtl w:val="0"/>
        </w:rPr>
        <w:t>Kritéria hodnocení</w:t>
      </w:r>
    </w:p>
    <w:p>
      <w:pPr>
        <w:pStyle w:val="P26"/>
        <w:framePr w:w="3918" w:h="376" w:hRule="exact" w:wrap="none" w:vAnchor="page" w:hAnchor="margin" w:x="6803" w:y="10899"/>
        <w:rPr>
          <w:rStyle w:val="C3"/>
          <w:rtl w:val="0"/>
        </w:rPr>
      </w:pPr>
    </w:p>
    <w:p>
      <w:pPr>
        <w:pStyle w:val="P27"/>
        <w:framePr w:w="3836" w:h="249" w:hRule="exact" w:wrap="none" w:vAnchor="page" w:hAnchor="margin" w:x="6859" w:y="10970"/>
        <w:rPr>
          <w:rStyle w:val="C20"/>
          <w:rtl w:val="0"/>
        </w:rPr>
      </w:pPr>
      <w:r>
        <w:rPr>
          <w:rStyle w:val="C20"/>
          <w:rtl w:val="0"/>
        </w:rPr>
        <w:t>Způsoby ověření</w:t>
      </w:r>
    </w:p>
    <w:p>
      <w:pPr>
        <w:pStyle w:val="P12"/>
        <w:framePr w:w="6710" w:h="607" w:hRule="exact" w:wrap="none" w:vAnchor="page" w:hAnchor="margin" w:x="45" w:y="11275"/>
        <w:rPr>
          <w:rStyle w:val="C3"/>
          <w:rtl w:val="0"/>
        </w:rPr>
      </w:pPr>
    </w:p>
    <w:p>
      <w:pPr>
        <w:pStyle w:val="P13"/>
        <w:framePr w:w="6658" w:h="480" w:hRule="exact" w:wrap="none" w:vAnchor="page" w:hAnchor="margin" w:x="71" w:y="11331"/>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11275"/>
        <w:rPr>
          <w:rStyle w:val="C3"/>
          <w:rtl w:val="0"/>
        </w:rPr>
      </w:pPr>
    </w:p>
    <w:p>
      <w:pPr>
        <w:pStyle w:val="P29"/>
        <w:framePr w:w="3839" w:h="480" w:hRule="exact" w:wrap="none" w:vAnchor="page" w:hAnchor="margin" w:x="6856" w:y="11331"/>
        <w:rPr>
          <w:rStyle w:val="C21"/>
          <w:rtl w:val="0"/>
        </w:rPr>
      </w:pPr>
      <w:r>
        <w:rPr>
          <w:rStyle w:val="C21"/>
          <w:rtl w:val="0"/>
        </w:rPr>
        <w:t>Praktické předvedení</w:t>
      </w:r>
    </w:p>
    <w:p>
      <w:pPr>
        <w:pStyle w:val="P16"/>
        <w:framePr w:w="6710" w:h="376" w:hRule="exact" w:wrap="none" w:vAnchor="page" w:hAnchor="margin" w:x="45" w:y="11882"/>
        <w:rPr>
          <w:rStyle w:val="C3"/>
          <w:rtl w:val="0"/>
        </w:rPr>
      </w:pPr>
    </w:p>
    <w:p>
      <w:pPr>
        <w:pStyle w:val="P17"/>
        <w:framePr w:w="6658" w:h="249" w:hRule="exact" w:wrap="none" w:vAnchor="page" w:hAnchor="margin" w:x="71" w:y="11938"/>
        <w:rPr>
          <w:rStyle w:val="C13"/>
          <w:rtl w:val="0"/>
        </w:rPr>
      </w:pPr>
      <w:r>
        <w:rPr>
          <w:rStyle w:val="C13"/>
          <w:rtl w:val="0"/>
        </w:rPr>
        <w:t>b) Používat pracovní oděv a ochranné pomůcky</w:t>
      </w:r>
    </w:p>
    <w:p>
      <w:pPr>
        <w:pStyle w:val="P30"/>
        <w:framePr w:w="3921" w:h="376" w:hRule="exact" w:wrap="none" w:vAnchor="page" w:hAnchor="margin" w:x="6800" w:y="11882"/>
        <w:rPr>
          <w:rStyle w:val="C3"/>
          <w:rtl w:val="0"/>
        </w:rPr>
      </w:pPr>
    </w:p>
    <w:p>
      <w:pPr>
        <w:pStyle w:val="P31"/>
        <w:framePr w:w="3839" w:h="249" w:hRule="exact" w:wrap="none" w:vAnchor="page" w:hAnchor="margin" w:x="6856" w:y="11938"/>
        <w:rPr>
          <w:rStyle w:val="C22"/>
          <w:rtl w:val="0"/>
        </w:rPr>
      </w:pPr>
      <w:r>
        <w:rPr>
          <w:rStyle w:val="C22"/>
          <w:rtl w:val="0"/>
        </w:rPr>
        <w:t>Praktické předvedení</w:t>
      </w:r>
    </w:p>
    <w:p>
      <w:pPr>
        <w:pStyle w:val="P12"/>
        <w:framePr w:w="6710" w:h="376" w:hRule="exact" w:wrap="none" w:vAnchor="page" w:hAnchor="margin" w:x="45" w:y="12258"/>
        <w:rPr>
          <w:rStyle w:val="C3"/>
          <w:rtl w:val="0"/>
        </w:rPr>
      </w:pPr>
    </w:p>
    <w:p>
      <w:pPr>
        <w:pStyle w:val="P13"/>
        <w:framePr w:w="6658" w:h="249" w:hRule="exact" w:wrap="none" w:vAnchor="page" w:hAnchor="margin" w:x="71" w:y="12314"/>
        <w:rPr>
          <w:rStyle w:val="C11"/>
          <w:rtl w:val="0"/>
        </w:rPr>
      </w:pPr>
      <w:r>
        <w:rPr>
          <w:rStyle w:val="C11"/>
          <w:rtl w:val="0"/>
        </w:rPr>
        <w:t>c) Vysvětlit zásady sanitačního řádu</w:t>
      </w:r>
    </w:p>
    <w:p>
      <w:pPr>
        <w:pStyle w:val="P28"/>
        <w:framePr w:w="3921" w:h="376" w:hRule="exact" w:wrap="none" w:vAnchor="page" w:hAnchor="margin" w:x="6800" w:y="12258"/>
        <w:rPr>
          <w:rStyle w:val="C3"/>
          <w:rtl w:val="0"/>
        </w:rPr>
      </w:pPr>
    </w:p>
    <w:p>
      <w:pPr>
        <w:pStyle w:val="P29"/>
        <w:framePr w:w="3839" w:h="249" w:hRule="exact" w:wrap="none" w:vAnchor="page" w:hAnchor="margin" w:x="6856" w:y="12314"/>
        <w:rPr>
          <w:rStyle w:val="C21"/>
          <w:rtl w:val="0"/>
        </w:rPr>
      </w:pPr>
      <w:r>
        <w:rPr>
          <w:rStyle w:val="C21"/>
          <w:rtl w:val="0"/>
        </w:rPr>
        <w:t>Ústní ověření</w:t>
      </w:r>
    </w:p>
    <w:p>
      <w:pPr>
        <w:pStyle w:val="P16"/>
        <w:framePr w:w="6710" w:h="607" w:hRule="exact" w:wrap="none" w:vAnchor="page" w:hAnchor="margin" w:x="45" w:y="12635"/>
        <w:rPr>
          <w:rStyle w:val="C3"/>
          <w:rtl w:val="0"/>
        </w:rPr>
      </w:pPr>
    </w:p>
    <w:p>
      <w:pPr>
        <w:pStyle w:val="P17"/>
        <w:framePr w:w="6658" w:h="480" w:hRule="exact" w:wrap="none" w:vAnchor="page" w:hAnchor="margin" w:x="71" w:y="1269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635"/>
        <w:rPr>
          <w:rStyle w:val="C3"/>
          <w:rtl w:val="0"/>
        </w:rPr>
      </w:pPr>
    </w:p>
    <w:p>
      <w:pPr>
        <w:pStyle w:val="P31"/>
        <w:framePr w:w="3839" w:h="480" w:hRule="exact" w:wrap="none" w:vAnchor="page" w:hAnchor="margin" w:x="6856" w:y="12691"/>
        <w:rPr>
          <w:rStyle w:val="C22"/>
          <w:rtl w:val="0"/>
        </w:rPr>
      </w:pPr>
      <w:r>
        <w:rPr>
          <w:rStyle w:val="C22"/>
          <w:rtl w:val="0"/>
        </w:rPr>
        <w:t>Praktické předvedení</w:t>
      </w:r>
    </w:p>
    <w:p>
      <w:pPr>
        <w:pStyle w:val="P12"/>
        <w:framePr w:w="6710" w:h="831" w:hRule="exact" w:wrap="none" w:vAnchor="page" w:hAnchor="margin" w:x="45" w:y="13241"/>
        <w:rPr>
          <w:rStyle w:val="C3"/>
          <w:rtl w:val="0"/>
        </w:rPr>
      </w:pPr>
    </w:p>
    <w:p>
      <w:pPr>
        <w:pStyle w:val="P13"/>
        <w:framePr w:w="6658" w:h="704" w:hRule="exact" w:wrap="none" w:vAnchor="page" w:hAnchor="margin" w:x="71" w:y="13297"/>
        <w:rPr>
          <w:rStyle w:val="C11"/>
          <w:rtl w:val="0"/>
        </w:rPr>
      </w:pPr>
      <w:r>
        <w:rPr>
          <w:rStyle w:val="C11"/>
          <w:rtl w:val="0"/>
        </w:rPr>
        <w:t>e) Rozlišovat specifická bezpečnostní rizika související s manipulací se strojním vybavením a s výkonem pracovních činností při výrobě jemného pečiva</w:t>
      </w:r>
    </w:p>
    <w:p>
      <w:pPr>
        <w:pStyle w:val="P28"/>
        <w:framePr w:w="3921" w:h="831" w:hRule="exact" w:wrap="none" w:vAnchor="page" w:hAnchor="margin" w:x="6800" w:y="13241"/>
        <w:rPr>
          <w:rStyle w:val="C3"/>
          <w:rtl w:val="0"/>
        </w:rPr>
      </w:pPr>
    </w:p>
    <w:p>
      <w:pPr>
        <w:pStyle w:val="P29"/>
        <w:framePr w:w="3839" w:h="704" w:hRule="exact" w:wrap="none" w:vAnchor="page" w:hAnchor="margin" w:x="6856" w:y="13297"/>
        <w:rPr>
          <w:rStyle w:val="C21"/>
          <w:rtl w:val="0"/>
        </w:rPr>
      </w:pPr>
      <w:r>
        <w:rPr>
          <w:rStyle w:val="C21"/>
          <w:rtl w:val="0"/>
        </w:rPr>
        <w:t>Ústní ověření</w:t>
      </w:r>
    </w:p>
    <w:p>
      <w:pPr>
        <w:pStyle w:val="P32"/>
        <w:framePr w:w="10710" w:h="248" w:hRule="exact" w:wrap="none" w:vAnchor="page" w:hAnchor="margin" w:x="28" w:y="14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jemného pečiva, 1.8.2026 20:52:30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Vystavit sortiment jemného pečiva v souladu s estetickými principy a hygienickými předpisy pro prodej nebalených a balených výrobků jemného pečiva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Obsloužit zákazníka, dodržovat zásady prodeje jemného pečiva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Vedení provozní evidence při výrobě a prodeji jemného pečiva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Vést předepsanou provozní evidenci při výrobě a při prodeji jemného pečiva</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Praktické předvedení</w:t>
      </w:r>
    </w:p>
    <w:p>
      <w:pPr>
        <w:pStyle w:val="P32"/>
        <w:framePr w:w="10710" w:h="248" w:hRule="exact" w:wrap="none" w:vAnchor="page" w:hAnchor="margin" w:x="28" w:y="62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jemného pečiva, 1.8.2026 20:52:30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https://www.nsp.cz/jednotka-prace/pracovnik-vyroby-jemneho-#zdravotni-zpusobilost).</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jemného pečiva s využitím technologických postupů, estetických pravidel a hygienických zásad při přípravě jednotlivých komponent a hotových výrobků.</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minimálně 3 různých druhů výrobků jemného pečiva (podle obtížnosti přípravy), množství (počet) výrobků určí zkoušející.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 Zkoušející ověřuje hodnoticí kritéria průběžně při plnění příslušných odborných způsobilostí.</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(jemného pečiva). Předmětem hodnocení je i estetická stránka, kreativita a manuální zručnost uchazeče.</w:t>
      </w:r>
    </w:p>
    <w:p>
      <w:pPr>
        <w:pStyle w:val="P33"/>
        <w:framePr w:w="10766" w:h="1837"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Výsledné hodnocení</w:t>
      </w:r>
    </w:p>
    <w:p>
      <w:pPr>
        <w:keepNext w:val="0"/>
        <w:keepLines w:val="0"/>
        <w:framePr w:w="10766" w:h="1497"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09"/>
        <w:rPr>
          <w:rStyle w:val="C3"/>
          <w:rtl w:val="0"/>
        </w:rPr>
      </w:pPr>
    </w:p>
    <w:p>
      <w:pPr>
        <w:pStyle w:val="P35"/>
        <w:framePr w:w="10710" w:h="340" w:hRule="exact" w:wrap="none" w:vAnchor="page" w:hAnchor="margin" w:x="28" w:y="11509"/>
        <w:rPr>
          <w:rStyle w:val="C25"/>
          <w:rtl w:val="0"/>
        </w:rPr>
      </w:pPr>
      <w:r>
        <w:rPr>
          <w:rStyle w:val="C25"/>
          <w:rtl w:val="0"/>
        </w:rPr>
        <w:t>Počet zkoušejících</w:t>
      </w:r>
    </w:p>
    <w:p>
      <w:pPr>
        <w:keepNext w:val="0"/>
        <w:keepLines w:val="0"/>
        <w:framePr w:w="10766" w:h="1036"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jemného pečiva, 1.8.2026 20:52:30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a střední vzdělání s maturitní zkouškou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pekařské nebo cukrářské výroby nebo ve funkci učitele odborných předmětů nebo ve funkci učitele praktického vyučování nebo odborného výcviku v oboru zaměřeném na pekařskou nebo cukrářskou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jemného pečiva, 1.8.2026 20:52:30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nebo pekařskou dílnu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jemného pečiva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jemného pečiva, 1.8.2026 20:52:30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jemného pečiva, 1.8.2026 20:52:30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6762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8CC8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