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62A4A" Type="http://schemas.openxmlformats.org/officeDocument/2006/relationships/officeDocument" Target="/word/document.xml" /><Relationship Id="coreR4362A4A" Type="http://schemas.openxmlformats.org/package/2006/relationships/metadata/core-properties" Target="/docProps/core.xml" /><Relationship Id="customR4362A4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Knihař/knihařka na knihařských strojích (kód: 34-002-H)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Knihař na knihařských strojích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Knihař/knihařka na knihařských strojích, 28.4.2026 19:52:26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Knihař (kód: 34-57-H/01)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Knihař/knihařka na automatických knihařských linkách (kód: 34-001-H)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Knihař/knihařka na knihařských strojích (kód: 34-002-H)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87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324"/>
        <w:rPr>
          <w:rStyle w:val="C16"/>
          <w:rtl w:val="0"/>
        </w:rPr>
      </w:pPr>
      <w:r>
        <w:rPr>
          <w:rStyle w:val="C16"/>
          <w:rtl w:val="0"/>
        </w:rPr>
        <w:t>Platnost od 30.1.2009 do neomezeně</w:t>
      </w:r>
    </w:p>
    <w:p>
      <w:pPr>
        <w:pStyle w:val="P12"/>
        <w:framePr w:w="10710" w:h="478" w:hRule="exact" w:wrap="none" w:vAnchor="page" w:hAnchor="margin" w:x="28" w:y="5572"/>
        <w:rPr>
          <w:rStyle w:val="C13"/>
          <w:rtl w:val="0"/>
        </w:rPr>
      </w:pPr>
      <w:r>
        <w:rPr>
          <w:rStyle w:val="C13"/>
          <w:rtl w:val="0"/>
        </w:rPr>
        <w:t>Úplnou profesní kvalifikaci Knihař (kód: 34-99-H/09)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1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64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6432"/>
        <w:rPr>
          <w:rStyle w:val="C13"/>
          <w:rtl w:val="0"/>
        </w:rPr>
      </w:pPr>
      <w:r>
        <w:rPr>
          <w:rStyle w:val="C13"/>
          <w:rtl w:val="0"/>
        </w:rPr>
        <w:t>Knihař/knihařka na automatických knihařských linkách (kód: 34-001-H)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Knihař/knihařka na knihařských strojích (kód: 34-002-H)</w:t>
      </w:r>
    </w:p>
    <w:p>
      <w:pPr>
        <w:pStyle w:val="P6"/>
        <w:framePr w:w="10710" w:h="113" w:hRule="exact" w:wrap="none" w:vAnchor="page" w:hAnchor="margin" w:x="28" w:y="69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912"/>
        <w:rPr>
          <w:rStyle w:val="C18"/>
          <w:rtl w:val="0"/>
        </w:rPr>
      </w:pPr>
      <w:r>
        <w:rPr>
          <w:rStyle w:val="C18"/>
          <w:rtl w:val="0"/>
        </w:rPr>
        <w:t>Knihař na knihařských strojích</w:t>
      </w:r>
    </w:p>
    <w:p>
      <w:pPr>
        <w:pStyle w:val="P20"/>
        <w:framePr w:w="5338" w:h="376" w:hRule="exact" w:wrap="none" w:vAnchor="page" w:hAnchor="margin" w:x="5383" w:y="7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912"/>
        <w:rPr>
          <w:rStyle w:val="C19"/>
          <w:rtl w:val="0"/>
        </w:rPr>
      </w:pPr>
      <w:r>
        <w:rPr>
          <w:rStyle w:val="C19"/>
          <w:rtl w:val="0"/>
        </w:rPr>
        <w:t>Průmyslový knihař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Knihař/knihařka na knihařských strojích, 28.4.2026 19:52:26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