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BC20" Type="http://schemas.openxmlformats.org/officeDocument/2006/relationships/officeDocument" Target="/word/document.xml" /><Relationship Id="coreR507BC20" Type="http://schemas.openxmlformats.org/package/2006/relationships/metadata/core-properties" Target="/docProps/core.xml" /><Relationship Id="customR507BC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25.10.2026 0:20:40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25.10.2026 0:20:40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