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9AA9D" Type="http://schemas.openxmlformats.org/officeDocument/2006/relationships/officeDocument" Target="/word/document.xml" /><Relationship Id="coreR2729AA9D" Type="http://schemas.openxmlformats.org/package/2006/relationships/metadata/core-properties" Target="/docProps/core.xml" /><Relationship Id="customR2729AA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prací, čtení prováděcích výkresů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konstrukčním řešení dlážděných chodníků a vozovek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pracovního postupu provádění a oprav chodníkových a vozovkových dlažeb z kamenných, betonových a jiných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vytyčování délek, výšek a směrů při provádění dlažeb</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a úprava podkladu pod dlažby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Ruční sekání, řezání a úprava přírodních kamenů, cihelných a betonových desek, kostek a jiných materiálů pro provádění dlažeb</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Spárování dlažeb maltou a jinými materiály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a opravy kamenných a betonových chodníkových a vozovkových dlažeb včetně lemování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2</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Provádění a opravy dlažeb svahů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2</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Provádění a opravy dlažeb parkovišť a odstavných ploch</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2</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Bourání dlažeb a obrubníků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2</w:t>
      </w:r>
    </w:p>
    <w:p>
      <w:pPr>
        <w:pStyle w:val="P12"/>
        <w:framePr w:w="9826" w:h="607" w:hRule="exact" w:wrap="none" w:vAnchor="page" w:hAnchor="margin" w:x="45" w:y="11809"/>
        <w:rPr>
          <w:rStyle w:val="C3"/>
          <w:rtl w:val="0"/>
        </w:rPr>
      </w:pPr>
    </w:p>
    <w:p>
      <w:pPr>
        <w:pStyle w:val="P13"/>
        <w:framePr w:w="9774" w:h="480" w:hRule="exact" w:wrap="none" w:vAnchor="page" w:hAnchor="margin" w:x="71" w:y="11865"/>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11809"/>
        <w:rPr>
          <w:rStyle w:val="C3"/>
          <w:rtl w:val="0"/>
        </w:rPr>
      </w:pPr>
    </w:p>
    <w:p>
      <w:pPr>
        <w:pStyle w:val="P15"/>
        <w:framePr w:w="723" w:h="480" w:hRule="exact" w:wrap="none" w:vAnchor="page" w:hAnchor="margin" w:x="9972" w:y="11865"/>
        <w:rPr>
          <w:rStyle w:val="C12"/>
          <w:rtl w:val="0"/>
        </w:rPr>
      </w:pPr>
      <w:r>
        <w:rPr>
          <w:rStyle w:val="C12"/>
          <w:rtl w:val="0"/>
        </w:rPr>
        <w:t>2</w:t>
      </w:r>
    </w:p>
    <w:p>
      <w:pPr>
        <w:pStyle w:val="P7"/>
        <w:framePr w:w="8788" w:h="340" w:hRule="exact" w:wrap="none" w:vAnchor="page" w:hAnchor="margin" w:x="28" w:y="12643"/>
        <w:rPr>
          <w:rStyle w:val="C8"/>
          <w:rtl w:val="0"/>
        </w:rPr>
      </w:pPr>
      <w:r>
        <w:rPr>
          <w:rStyle w:val="C8"/>
          <w:rtl w:val="0"/>
        </w:rPr>
        <w:t>Platnost standardu</w:t>
      </w:r>
    </w:p>
    <w:p>
      <w:pPr>
        <w:pStyle w:val="P20"/>
        <w:framePr w:w="4283" w:h="248" w:hRule="exact" w:wrap="none" w:vAnchor="page" w:hAnchor="margin" w:x="28" w:y="12983"/>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30.7.2026 5:32:36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dlaždičských prací, čtení prováděcích výkresů dlažeb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dokumentaci dlaždičských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dlažeb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dlážděných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provádění a oprav chodníkových a vozovkových dlažeb z kamenných, betonových a jiných materiálů</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547" w:hRule="exact" w:wrap="none" w:vAnchor="page" w:hAnchor="margin" w:x="28" w:y="8956"/>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a) Navrhnout pracovní postup pro zadaný úkol a návrh odůvodnit</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Písemně nebo slovně</w:t>
      </w:r>
    </w:p>
    <w:p>
      <w:pPr>
        <w:pStyle w:val="P32"/>
        <w:framePr w:w="10710" w:h="248" w:hRule="exact" w:wrap="none" w:vAnchor="page" w:hAnchor="margin" w:x="28" w:y="10468"/>
        <w:rPr>
          <w:rStyle w:val="C23"/>
          <w:rtl w:val="0"/>
        </w:rPr>
      </w:pPr>
      <w:r>
        <w:rPr>
          <w:rStyle w:val="C23"/>
          <w:rtl w:val="0"/>
        </w:rPr>
        <w:t>Je třeba splnit kritérium.</w:t>
      </w:r>
    </w:p>
    <w:p>
      <w:pPr>
        <w:pStyle w:val="P23"/>
        <w:framePr w:w="10710" w:h="340" w:hRule="exact" w:wrap="none" w:vAnchor="page" w:hAnchor="margin" w:x="28" w:y="10904"/>
        <w:rPr>
          <w:rStyle w:val="C18"/>
          <w:rtl w:val="0"/>
        </w:rPr>
      </w:pPr>
      <w:r>
        <w:rPr>
          <w:rStyle w:val="C18"/>
          <w:rtl w:val="0"/>
        </w:rPr>
        <w:t>Měření a vytyčování délek, výšek a směrů při provádění dlažeb</w:t>
      </w:r>
    </w:p>
    <w:p>
      <w:pPr>
        <w:pStyle w:val="P24"/>
        <w:framePr w:w="6713" w:h="376" w:hRule="exact" w:wrap="none" w:vAnchor="page" w:hAnchor="margin" w:x="45" w:y="11343"/>
        <w:rPr>
          <w:rStyle w:val="C3"/>
          <w:rtl w:val="0"/>
        </w:rPr>
      </w:pPr>
    </w:p>
    <w:p>
      <w:pPr>
        <w:pStyle w:val="P25"/>
        <w:framePr w:w="6661" w:h="249" w:hRule="exact" w:wrap="none" w:vAnchor="page" w:hAnchor="margin" w:x="71" w:y="11414"/>
        <w:rPr>
          <w:rStyle w:val="C19"/>
          <w:rtl w:val="0"/>
        </w:rPr>
      </w:pPr>
      <w:r>
        <w:rPr>
          <w:rStyle w:val="C19"/>
          <w:rtl w:val="0"/>
        </w:rPr>
        <w:t>Kritéria hodnocení</w:t>
      </w:r>
    </w:p>
    <w:p>
      <w:pPr>
        <w:pStyle w:val="P26"/>
        <w:framePr w:w="3918" w:h="376" w:hRule="exact" w:wrap="none" w:vAnchor="page" w:hAnchor="margin" w:x="6803" w:y="11343"/>
        <w:rPr>
          <w:rStyle w:val="C3"/>
          <w:rtl w:val="0"/>
        </w:rPr>
      </w:pPr>
    </w:p>
    <w:p>
      <w:pPr>
        <w:pStyle w:val="P27"/>
        <w:framePr w:w="3836" w:h="249" w:hRule="exact" w:wrap="none" w:vAnchor="page" w:hAnchor="margin" w:x="6859" w:y="11414"/>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Číst prováděcí výkresy dlažeb</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výkladem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Měřit a vytyčovat délky, výšky a směry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výkladem</w:t>
      </w:r>
    </w:p>
    <w:p>
      <w:pPr>
        <w:pStyle w:val="P32"/>
        <w:framePr w:w="10710" w:h="248" w:hRule="exact" w:wrap="none" w:vAnchor="page" w:hAnchor="margin" w:x="28" w:y="12585"/>
        <w:rPr>
          <w:rStyle w:val="C23"/>
          <w:rtl w:val="0"/>
        </w:rPr>
      </w:pPr>
      <w:r>
        <w:rPr>
          <w:rStyle w:val="C23"/>
          <w:rtl w:val="0"/>
        </w:rPr>
        <w:t>Je třeba splnit obě kritéria.</w:t>
      </w:r>
    </w:p>
    <w:p>
      <w:pPr>
        <w:pStyle w:val="P23"/>
        <w:framePr w:w="10710" w:h="340" w:hRule="exact" w:wrap="none" w:vAnchor="page" w:hAnchor="margin" w:x="28" w:y="13021"/>
        <w:rPr>
          <w:rStyle w:val="C18"/>
          <w:rtl w:val="0"/>
        </w:rPr>
      </w:pPr>
      <w:r>
        <w:rPr>
          <w:rStyle w:val="C18"/>
          <w:rtl w:val="0"/>
        </w:rPr>
        <w:t>Zhotovování a úprava podkladu pod dlažby</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376" w:hRule="exact" w:wrap="none" w:vAnchor="page" w:hAnchor="margin" w:x="45" w:y="13836"/>
        <w:rPr>
          <w:rStyle w:val="C3"/>
          <w:rtl w:val="0"/>
        </w:rPr>
      </w:pPr>
    </w:p>
    <w:p>
      <w:pPr>
        <w:pStyle w:val="P13"/>
        <w:framePr w:w="6658" w:h="249" w:hRule="exact" w:wrap="none" w:vAnchor="page" w:hAnchor="margin" w:x="71" w:y="13892"/>
        <w:rPr>
          <w:rStyle w:val="C11"/>
          <w:rtl w:val="0"/>
        </w:rPr>
      </w:pPr>
      <w:r>
        <w:rPr>
          <w:rStyle w:val="C11"/>
          <w:rtl w:val="0"/>
        </w:rPr>
        <w:t>a) Číst prováděcí výkresy dlažeb</w:t>
      </w:r>
    </w:p>
    <w:p>
      <w:pPr>
        <w:pStyle w:val="P28"/>
        <w:framePr w:w="3921" w:h="376" w:hRule="exact" w:wrap="none" w:vAnchor="page" w:hAnchor="margin" w:x="6800" w:y="13836"/>
        <w:rPr>
          <w:rStyle w:val="C3"/>
          <w:rtl w:val="0"/>
        </w:rPr>
      </w:pPr>
    </w:p>
    <w:p>
      <w:pPr>
        <w:pStyle w:val="P29"/>
        <w:framePr w:w="3839" w:h="249" w:hRule="exact" w:wrap="none" w:vAnchor="page" w:hAnchor="margin" w:x="6856" w:y="13892"/>
        <w:rPr>
          <w:rStyle w:val="C21"/>
          <w:rtl w:val="0"/>
        </w:rPr>
      </w:pPr>
      <w:r>
        <w:rPr>
          <w:rStyle w:val="C21"/>
          <w:rtl w:val="0"/>
        </w:rPr>
        <w:t>Praktické předvedení s vysvětlením</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Vyměřit výšky a sklony podkladu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s vysvětlením</w:t>
      </w:r>
    </w:p>
    <w:p>
      <w:pPr>
        <w:pStyle w:val="P12"/>
        <w:framePr w:w="6710" w:h="607" w:hRule="exact" w:wrap="none" w:vAnchor="page" w:hAnchor="margin" w:x="45" w:y="14589"/>
        <w:rPr>
          <w:rStyle w:val="C3"/>
          <w:rtl w:val="0"/>
        </w:rPr>
      </w:pPr>
    </w:p>
    <w:p>
      <w:pPr>
        <w:pStyle w:val="P13"/>
        <w:framePr w:w="6658" w:h="480" w:hRule="exact" w:wrap="none" w:vAnchor="page" w:hAnchor="margin" w:x="71" w:y="14645"/>
        <w:rPr>
          <w:rStyle w:val="C11"/>
          <w:rtl w:val="0"/>
        </w:rPr>
      </w:pPr>
      <w:r>
        <w:rPr>
          <w:rStyle w:val="C11"/>
          <w:rtl w:val="0"/>
        </w:rPr>
        <w:t>c) Zhotovit jednotlivé vrstvy podkladu – rozprostřít, urovnat a případně zhutnit vrstvy</w:t>
      </w:r>
    </w:p>
    <w:p>
      <w:pPr>
        <w:pStyle w:val="P28"/>
        <w:framePr w:w="3921" w:h="607" w:hRule="exact" w:wrap="none" w:vAnchor="page" w:hAnchor="margin" w:x="6800" w:y="14589"/>
        <w:rPr>
          <w:rStyle w:val="C3"/>
          <w:rtl w:val="0"/>
        </w:rPr>
      </w:pPr>
    </w:p>
    <w:p>
      <w:pPr>
        <w:pStyle w:val="P29"/>
        <w:framePr w:w="3839" w:h="480" w:hRule="exact" w:wrap="none" w:vAnchor="page" w:hAnchor="margin" w:x="6856" w:y="14645"/>
        <w:rPr>
          <w:rStyle w:val="C21"/>
          <w:rtl w:val="0"/>
        </w:rPr>
      </w:pPr>
      <w:r>
        <w:rPr>
          <w:rStyle w:val="C21"/>
          <w:rtl w:val="0"/>
        </w:rPr>
        <w:t>Praktické předvedení s vysvětlením</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30.7.2026 5:32:36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sekání, řezání a úprava přírodních kamenů, cihelných a betonových desek, kostek a jiných materiálů pro provádění dlažeb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Opracovat dlažební prvky sekáním, řezáním, štípáním a broušením ručním a mechanizovaným nářadím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výkladem</w:t>
      </w:r>
    </w:p>
    <w:p>
      <w:pPr>
        <w:pStyle w:val="P32"/>
        <w:framePr w:w="10710" w:h="248" w:hRule="exact" w:wrap="none" w:vAnchor="page" w:hAnchor="margin" w:x="28" w:y="3897"/>
        <w:rPr>
          <w:rStyle w:val="C23"/>
          <w:rtl w:val="0"/>
        </w:rPr>
      </w:pPr>
      <w:r>
        <w:rPr>
          <w:rStyle w:val="C23"/>
          <w:rtl w:val="0"/>
        </w:rPr>
        <w:t>Je třeba splnit kritérium.</w:t>
      </w:r>
    </w:p>
    <w:p>
      <w:pPr>
        <w:pStyle w:val="P23"/>
        <w:framePr w:w="10710" w:h="340" w:hRule="exact" w:wrap="none" w:vAnchor="page" w:hAnchor="margin" w:x="28" w:y="4333"/>
        <w:rPr>
          <w:rStyle w:val="C18"/>
          <w:rtl w:val="0"/>
        </w:rPr>
      </w:pPr>
      <w:r>
        <w:rPr>
          <w:rStyle w:val="C18"/>
          <w:rtl w:val="0"/>
        </w:rPr>
        <w:t>Spárování dlažeb maltou a jinými materiály</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376" w:hRule="exact" w:wrap="none" w:vAnchor="page" w:hAnchor="margin" w:x="45" w:y="5148"/>
        <w:rPr>
          <w:rStyle w:val="C3"/>
          <w:rtl w:val="0"/>
        </w:rPr>
      </w:pPr>
    </w:p>
    <w:p>
      <w:pPr>
        <w:pStyle w:val="P13"/>
        <w:framePr w:w="6658" w:h="249" w:hRule="exact" w:wrap="none" w:vAnchor="page" w:hAnchor="margin" w:x="71" w:y="5204"/>
        <w:rPr>
          <w:rStyle w:val="C11"/>
          <w:rtl w:val="0"/>
        </w:rPr>
      </w:pPr>
      <w:r>
        <w:rPr>
          <w:rStyle w:val="C11"/>
          <w:rtl w:val="0"/>
        </w:rPr>
        <w:t>a) Připravit spárovací materiály k použití</w:t>
      </w:r>
    </w:p>
    <w:p>
      <w:pPr>
        <w:pStyle w:val="P28"/>
        <w:framePr w:w="3921" w:h="376" w:hRule="exact" w:wrap="none" w:vAnchor="page" w:hAnchor="margin" w:x="6800" w:y="5148"/>
        <w:rPr>
          <w:rStyle w:val="C3"/>
          <w:rtl w:val="0"/>
        </w:rPr>
      </w:pPr>
    </w:p>
    <w:p>
      <w:pPr>
        <w:pStyle w:val="P29"/>
        <w:framePr w:w="3839" w:h="249" w:hRule="exact" w:wrap="none" w:vAnchor="page" w:hAnchor="margin" w:x="6856" w:y="5204"/>
        <w:rPr>
          <w:rStyle w:val="C21"/>
          <w:rtl w:val="0"/>
        </w:rPr>
      </w:pPr>
      <w:r>
        <w:rPr>
          <w:rStyle w:val="C21"/>
          <w:rtl w:val="0"/>
        </w:rPr>
        <w:t>Praktické předvedení s výkladem</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Spárovat a čistit dlažbu po spárování</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s výkladem</w:t>
      </w:r>
    </w:p>
    <w:p>
      <w:pPr>
        <w:pStyle w:val="P32"/>
        <w:framePr w:w="10710" w:h="248" w:hRule="exact" w:wrap="none" w:vAnchor="page" w:hAnchor="margin" w:x="28" w:y="6014"/>
        <w:rPr>
          <w:rStyle w:val="C23"/>
          <w:rtl w:val="0"/>
        </w:rPr>
      </w:pPr>
      <w:r>
        <w:rPr>
          <w:rStyle w:val="C23"/>
          <w:rtl w:val="0"/>
        </w:rPr>
        <w:t>Je třeba splnit obě kritéria.</w:t>
      </w:r>
    </w:p>
    <w:p>
      <w:pPr>
        <w:pStyle w:val="P23"/>
        <w:framePr w:w="10710" w:h="340" w:hRule="exact" w:wrap="none" w:vAnchor="page" w:hAnchor="margin" w:x="28" w:y="6450"/>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376" w:hRule="exact" w:wrap="none" w:vAnchor="page" w:hAnchor="margin" w:x="45" w:y="7265"/>
        <w:rPr>
          <w:rStyle w:val="C3"/>
          <w:rtl w:val="0"/>
        </w:rPr>
      </w:pPr>
    </w:p>
    <w:p>
      <w:pPr>
        <w:pStyle w:val="P13"/>
        <w:framePr w:w="6658" w:h="249" w:hRule="exact" w:wrap="none" w:vAnchor="page" w:hAnchor="margin" w:x="71" w:y="7321"/>
        <w:rPr>
          <w:rStyle w:val="C11"/>
          <w:rtl w:val="0"/>
        </w:rPr>
      </w:pPr>
      <w:r>
        <w:rPr>
          <w:rStyle w:val="C11"/>
          <w:rtl w:val="0"/>
        </w:rPr>
        <w:t>a) Číst prováděcí výkresy dlažeb</w:t>
      </w:r>
    </w:p>
    <w:p>
      <w:pPr>
        <w:pStyle w:val="P28"/>
        <w:framePr w:w="3921" w:h="376" w:hRule="exact" w:wrap="none" w:vAnchor="page" w:hAnchor="margin" w:x="6800" w:y="7265"/>
        <w:rPr>
          <w:rStyle w:val="C3"/>
          <w:rtl w:val="0"/>
        </w:rPr>
      </w:pPr>
    </w:p>
    <w:p>
      <w:pPr>
        <w:pStyle w:val="P29"/>
        <w:framePr w:w="3839" w:h="249" w:hRule="exact" w:wrap="none" w:vAnchor="page" w:hAnchor="margin" w:x="6856" w:y="7321"/>
        <w:rPr>
          <w:rStyle w:val="C21"/>
          <w:rtl w:val="0"/>
        </w:rPr>
      </w:pPr>
      <w:r>
        <w:rPr>
          <w:rStyle w:val="C21"/>
          <w:rtl w:val="0"/>
        </w:rPr>
        <w:t>Praktické předvedení s výkladem</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Vytyčit délky, výšky a směry pro pokládání dlažeb</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s výkladem</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Provést lemování dlažeb – osazení obrub</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s výkladem</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Připravit podklad pod dlažbu</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Praktické předvedení s výkladem</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Klást dlažební prvky</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 výkladem</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f) Beranit dlažbu a utahovat povrch</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 výkladem</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g) Spárovat a čistit dlažbu po spárování</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 výkladem</w:t>
      </w:r>
    </w:p>
    <w:p>
      <w:pPr>
        <w:pStyle w:val="P32"/>
        <w:framePr w:w="10710" w:h="248" w:hRule="exact" w:wrap="none" w:vAnchor="page" w:hAnchor="margin" w:x="28" w:y="10012"/>
        <w:rPr>
          <w:rStyle w:val="C23"/>
          <w:rtl w:val="0"/>
        </w:rPr>
      </w:pPr>
      <w:r>
        <w:rPr>
          <w:rStyle w:val="C23"/>
          <w:rtl w:val="0"/>
        </w:rPr>
        <w:t>Je třeba splnit všechna kritéria. Kritérium f) pokud je součástí zadání.</w:t>
      </w:r>
    </w:p>
    <w:p>
      <w:pPr>
        <w:pStyle w:val="P23"/>
        <w:framePr w:w="10710" w:h="547" w:hRule="exact" w:wrap="none" w:vAnchor="page" w:hAnchor="margin" w:x="28" w:y="10448"/>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11095"/>
        <w:rPr>
          <w:rStyle w:val="C3"/>
          <w:rtl w:val="0"/>
        </w:rPr>
      </w:pPr>
    </w:p>
    <w:p>
      <w:pPr>
        <w:pStyle w:val="P25"/>
        <w:framePr w:w="6661" w:h="249" w:hRule="exact" w:wrap="none" w:vAnchor="page" w:hAnchor="margin" w:x="71" w:y="11166"/>
        <w:rPr>
          <w:rStyle w:val="C19"/>
          <w:rtl w:val="0"/>
        </w:rPr>
      </w:pPr>
      <w:r>
        <w:rPr>
          <w:rStyle w:val="C19"/>
          <w:rtl w:val="0"/>
        </w:rPr>
        <w:t>Kritéria hodnocení</w:t>
      </w:r>
    </w:p>
    <w:p>
      <w:pPr>
        <w:pStyle w:val="P26"/>
        <w:framePr w:w="3918" w:h="376" w:hRule="exact" w:wrap="none" w:vAnchor="page" w:hAnchor="margin" w:x="6803" w:y="11095"/>
        <w:rPr>
          <w:rStyle w:val="C3"/>
          <w:rtl w:val="0"/>
        </w:rPr>
      </w:pPr>
    </w:p>
    <w:p>
      <w:pPr>
        <w:pStyle w:val="P27"/>
        <w:framePr w:w="3836" w:h="249" w:hRule="exact" w:wrap="none" w:vAnchor="page" w:hAnchor="margin" w:x="6859" w:y="11166"/>
        <w:rPr>
          <w:rStyle w:val="C20"/>
          <w:rtl w:val="0"/>
        </w:rPr>
      </w:pPr>
      <w:r>
        <w:rPr>
          <w:rStyle w:val="C20"/>
          <w:rtl w:val="0"/>
        </w:rPr>
        <w:t>Způsoby ověření</w:t>
      </w:r>
    </w:p>
    <w:p>
      <w:pPr>
        <w:pStyle w:val="P12"/>
        <w:framePr w:w="6710" w:h="376" w:hRule="exact" w:wrap="none" w:vAnchor="page" w:hAnchor="margin" w:x="45" w:y="11471"/>
        <w:rPr>
          <w:rStyle w:val="C3"/>
          <w:rtl w:val="0"/>
        </w:rPr>
      </w:pPr>
    </w:p>
    <w:p>
      <w:pPr>
        <w:pStyle w:val="P13"/>
        <w:framePr w:w="6658" w:h="249" w:hRule="exact" w:wrap="none" w:vAnchor="page" w:hAnchor="margin" w:x="71" w:y="11527"/>
        <w:rPr>
          <w:rStyle w:val="C11"/>
          <w:rtl w:val="0"/>
        </w:rPr>
      </w:pPr>
      <w:r>
        <w:rPr>
          <w:rStyle w:val="C11"/>
          <w:rtl w:val="0"/>
        </w:rPr>
        <w:t>a) Číst prováděcí výkresy dlažeb</w:t>
      </w:r>
    </w:p>
    <w:p>
      <w:pPr>
        <w:pStyle w:val="P28"/>
        <w:framePr w:w="3921" w:h="376" w:hRule="exact" w:wrap="none" w:vAnchor="page" w:hAnchor="margin" w:x="6800" w:y="11471"/>
        <w:rPr>
          <w:rStyle w:val="C3"/>
          <w:rtl w:val="0"/>
        </w:rPr>
      </w:pPr>
    </w:p>
    <w:p>
      <w:pPr>
        <w:pStyle w:val="P29"/>
        <w:framePr w:w="3839" w:h="249" w:hRule="exact" w:wrap="none" w:vAnchor="page" w:hAnchor="margin" w:x="6856" w:y="11527"/>
        <w:rPr>
          <w:rStyle w:val="C21"/>
          <w:rtl w:val="0"/>
        </w:rPr>
      </w:pPr>
      <w:r>
        <w:rPr>
          <w:rStyle w:val="C21"/>
          <w:rtl w:val="0"/>
        </w:rPr>
        <w:t>Praktické předvedení s vysvětlením</w:t>
      </w:r>
    </w:p>
    <w:p>
      <w:pPr>
        <w:pStyle w:val="P16"/>
        <w:framePr w:w="6710" w:h="376" w:hRule="exact" w:wrap="none" w:vAnchor="page" w:hAnchor="margin" w:x="45" w:y="11847"/>
        <w:rPr>
          <w:rStyle w:val="C3"/>
          <w:rtl w:val="0"/>
        </w:rPr>
      </w:pPr>
    </w:p>
    <w:p>
      <w:pPr>
        <w:pStyle w:val="P17"/>
        <w:framePr w:w="6658" w:h="249" w:hRule="exact" w:wrap="none" w:vAnchor="page" w:hAnchor="margin" w:x="71" w:y="11903"/>
        <w:rPr>
          <w:rStyle w:val="C13"/>
          <w:rtl w:val="0"/>
        </w:rPr>
      </w:pPr>
      <w:r>
        <w:rPr>
          <w:rStyle w:val="C13"/>
          <w:rtl w:val="0"/>
        </w:rPr>
        <w:t>b) Vytyčit délky, výšky a směry pro pokládání dlažeb</w:t>
      </w:r>
    </w:p>
    <w:p>
      <w:pPr>
        <w:pStyle w:val="P30"/>
        <w:framePr w:w="3921" w:h="376" w:hRule="exact" w:wrap="none" w:vAnchor="page" w:hAnchor="margin" w:x="6800" w:y="11847"/>
        <w:rPr>
          <w:rStyle w:val="C3"/>
          <w:rtl w:val="0"/>
        </w:rPr>
      </w:pPr>
    </w:p>
    <w:p>
      <w:pPr>
        <w:pStyle w:val="P31"/>
        <w:framePr w:w="3839" w:h="249" w:hRule="exact" w:wrap="none" w:vAnchor="page" w:hAnchor="margin" w:x="6856" w:y="11903"/>
        <w:rPr>
          <w:rStyle w:val="C22"/>
          <w:rtl w:val="0"/>
        </w:rPr>
      </w:pPr>
      <w:r>
        <w:rPr>
          <w:rStyle w:val="C22"/>
          <w:rtl w:val="0"/>
        </w:rPr>
        <w:t>Praktické předvedení s vysvětlením</w:t>
      </w:r>
    </w:p>
    <w:p>
      <w:pPr>
        <w:pStyle w:val="P12"/>
        <w:framePr w:w="6710" w:h="376" w:hRule="exact" w:wrap="none" w:vAnchor="page" w:hAnchor="margin" w:x="45" w:y="12223"/>
        <w:rPr>
          <w:rStyle w:val="C3"/>
          <w:rtl w:val="0"/>
        </w:rPr>
      </w:pPr>
    </w:p>
    <w:p>
      <w:pPr>
        <w:pStyle w:val="P13"/>
        <w:framePr w:w="6658" w:h="249" w:hRule="exact" w:wrap="none" w:vAnchor="page" w:hAnchor="margin" w:x="71" w:y="12279"/>
        <w:rPr>
          <w:rStyle w:val="C11"/>
          <w:rtl w:val="0"/>
        </w:rPr>
      </w:pPr>
      <w:r>
        <w:rPr>
          <w:rStyle w:val="C11"/>
          <w:rtl w:val="0"/>
        </w:rPr>
        <w:t>c) Provést lemování dlažeb – osazení obrub</w:t>
      </w:r>
    </w:p>
    <w:p>
      <w:pPr>
        <w:pStyle w:val="P28"/>
        <w:framePr w:w="3921" w:h="376" w:hRule="exact" w:wrap="none" w:vAnchor="page" w:hAnchor="margin" w:x="6800" w:y="12223"/>
        <w:rPr>
          <w:rStyle w:val="C3"/>
          <w:rtl w:val="0"/>
        </w:rPr>
      </w:pPr>
    </w:p>
    <w:p>
      <w:pPr>
        <w:pStyle w:val="P29"/>
        <w:framePr w:w="3839" w:h="249" w:hRule="exact" w:wrap="none" w:vAnchor="page" w:hAnchor="margin" w:x="6856" w:y="12279"/>
        <w:rPr>
          <w:rStyle w:val="C21"/>
          <w:rtl w:val="0"/>
        </w:rPr>
      </w:pPr>
      <w:r>
        <w:rPr>
          <w:rStyle w:val="C21"/>
          <w:rtl w:val="0"/>
        </w:rPr>
        <w:t>Praktické předvedení s vysvětlením</w:t>
      </w:r>
    </w:p>
    <w:p>
      <w:pPr>
        <w:pStyle w:val="P16"/>
        <w:framePr w:w="6710" w:h="376" w:hRule="exact" w:wrap="none" w:vAnchor="page" w:hAnchor="margin" w:x="45" w:y="12600"/>
        <w:rPr>
          <w:rStyle w:val="C3"/>
          <w:rtl w:val="0"/>
        </w:rPr>
      </w:pPr>
    </w:p>
    <w:p>
      <w:pPr>
        <w:pStyle w:val="P17"/>
        <w:framePr w:w="6658" w:h="249" w:hRule="exact" w:wrap="none" w:vAnchor="page" w:hAnchor="margin" w:x="71" w:y="12656"/>
        <w:rPr>
          <w:rStyle w:val="C13"/>
          <w:rtl w:val="0"/>
        </w:rPr>
      </w:pPr>
      <w:r>
        <w:rPr>
          <w:rStyle w:val="C13"/>
          <w:rtl w:val="0"/>
        </w:rPr>
        <w:t>d) Zhotovit podklad</w:t>
      </w:r>
    </w:p>
    <w:p>
      <w:pPr>
        <w:pStyle w:val="P30"/>
        <w:framePr w:w="3921" w:h="376" w:hRule="exact" w:wrap="none" w:vAnchor="page" w:hAnchor="margin" w:x="6800" w:y="12600"/>
        <w:rPr>
          <w:rStyle w:val="C3"/>
          <w:rtl w:val="0"/>
        </w:rPr>
      </w:pPr>
    </w:p>
    <w:p>
      <w:pPr>
        <w:pStyle w:val="P31"/>
        <w:framePr w:w="3839" w:h="249" w:hRule="exact" w:wrap="none" w:vAnchor="page" w:hAnchor="margin" w:x="6856" w:y="12656"/>
        <w:rPr>
          <w:rStyle w:val="C22"/>
          <w:rtl w:val="0"/>
        </w:rPr>
      </w:pPr>
      <w:r>
        <w:rPr>
          <w:rStyle w:val="C22"/>
          <w:rtl w:val="0"/>
        </w:rPr>
        <w:t>Praktické předvedení s vysvětlením</w:t>
      </w:r>
    </w:p>
    <w:p>
      <w:pPr>
        <w:pStyle w:val="P12"/>
        <w:framePr w:w="6710" w:h="376" w:hRule="exact" w:wrap="none" w:vAnchor="page" w:hAnchor="margin" w:x="45" w:y="12976"/>
        <w:rPr>
          <w:rStyle w:val="C3"/>
          <w:rtl w:val="0"/>
        </w:rPr>
      </w:pPr>
    </w:p>
    <w:p>
      <w:pPr>
        <w:pStyle w:val="P13"/>
        <w:framePr w:w="6658" w:h="249" w:hRule="exact" w:wrap="none" w:vAnchor="page" w:hAnchor="margin" w:x="71" w:y="13032"/>
        <w:rPr>
          <w:rStyle w:val="C11"/>
          <w:rtl w:val="0"/>
        </w:rPr>
      </w:pPr>
      <w:r>
        <w:rPr>
          <w:rStyle w:val="C11"/>
          <w:rtl w:val="0"/>
        </w:rPr>
        <w:t>e) Klást dlažební prvky</w:t>
      </w:r>
    </w:p>
    <w:p>
      <w:pPr>
        <w:pStyle w:val="P28"/>
        <w:framePr w:w="3921" w:h="376" w:hRule="exact" w:wrap="none" w:vAnchor="page" w:hAnchor="margin" w:x="6800" w:y="12976"/>
        <w:rPr>
          <w:rStyle w:val="C3"/>
          <w:rtl w:val="0"/>
        </w:rPr>
      </w:pPr>
    </w:p>
    <w:p>
      <w:pPr>
        <w:pStyle w:val="P29"/>
        <w:framePr w:w="3839" w:h="249" w:hRule="exact" w:wrap="none" w:vAnchor="page" w:hAnchor="margin" w:x="6856" w:y="13032"/>
        <w:rPr>
          <w:rStyle w:val="C21"/>
          <w:rtl w:val="0"/>
        </w:rPr>
      </w:pPr>
      <w:r>
        <w:rPr>
          <w:rStyle w:val="C21"/>
          <w:rtl w:val="0"/>
        </w:rPr>
        <w:t>Praktické předvedení s vysvětlením</w:t>
      </w:r>
    </w:p>
    <w:p>
      <w:pPr>
        <w:pStyle w:val="P16"/>
        <w:framePr w:w="6710" w:h="376" w:hRule="exact" w:wrap="none" w:vAnchor="page" w:hAnchor="margin" w:x="45" w:y="13352"/>
        <w:rPr>
          <w:rStyle w:val="C3"/>
          <w:rtl w:val="0"/>
        </w:rPr>
      </w:pPr>
    </w:p>
    <w:p>
      <w:pPr>
        <w:pStyle w:val="P17"/>
        <w:framePr w:w="6658" w:h="249" w:hRule="exact" w:wrap="none" w:vAnchor="page" w:hAnchor="margin" w:x="71" w:y="13408"/>
        <w:rPr>
          <w:rStyle w:val="C13"/>
          <w:rtl w:val="0"/>
        </w:rPr>
      </w:pPr>
      <w:r>
        <w:rPr>
          <w:rStyle w:val="C13"/>
          <w:rtl w:val="0"/>
        </w:rPr>
        <w:t>f) Beranit dlažbu a utahovat povrch</w:t>
      </w:r>
    </w:p>
    <w:p>
      <w:pPr>
        <w:pStyle w:val="P30"/>
        <w:framePr w:w="3921" w:h="376" w:hRule="exact" w:wrap="none" w:vAnchor="page" w:hAnchor="margin" w:x="6800" w:y="13352"/>
        <w:rPr>
          <w:rStyle w:val="C3"/>
          <w:rtl w:val="0"/>
        </w:rPr>
      </w:pPr>
    </w:p>
    <w:p>
      <w:pPr>
        <w:pStyle w:val="P31"/>
        <w:framePr w:w="3839" w:h="249" w:hRule="exact" w:wrap="none" w:vAnchor="page" w:hAnchor="margin" w:x="6856" w:y="13408"/>
        <w:rPr>
          <w:rStyle w:val="C22"/>
          <w:rtl w:val="0"/>
        </w:rPr>
      </w:pPr>
      <w:r>
        <w:rPr>
          <w:rStyle w:val="C22"/>
          <w:rtl w:val="0"/>
        </w:rPr>
        <w:t>Praktické předvedení s vysvětlením</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g) Spárovat a čistit dlažbu po spárování</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vysvětlením</w:t>
      </w:r>
    </w:p>
    <w:p>
      <w:pPr>
        <w:pStyle w:val="P32"/>
        <w:framePr w:w="10710" w:h="248" w:hRule="exact" w:wrap="none" w:vAnchor="page" w:hAnchor="margin" w:x="28" w:y="14218"/>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30.7.2026 5:32:36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prováděcí výkresy dlažeb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Vytyčit délky, výšky a směry pro pokládání dlažeb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lemování dlažeb – osazení obrub</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Zhotovit podklad</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Klást dlažební prvky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Beranit dlažbu a utahovat povrch</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Praktické předvedení s vysvětlením</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Spárovat a čistit dlažbu po spárování</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Praktické předvedení s vysvětlením</w:t>
      </w:r>
    </w:p>
    <w:p>
      <w:pPr>
        <w:pStyle w:val="P32"/>
        <w:framePr w:w="10710" w:h="248" w:hRule="exact" w:wrap="none" w:vAnchor="page" w:hAnchor="margin" w:x="28" w:y="5924"/>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360"/>
        <w:rPr>
          <w:rStyle w:val="C18"/>
          <w:rtl w:val="0"/>
        </w:rPr>
      </w:pPr>
      <w:r>
        <w:rPr>
          <w:rStyle w:val="C18"/>
          <w:rtl w:val="0"/>
        </w:rPr>
        <w:t>Provádění a opravy dlažeb svahů</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16"/>
        <w:framePr w:w="6710" w:h="376" w:hRule="exact" w:wrap="none" w:vAnchor="page" w:hAnchor="margin" w:x="45" w:y="9809"/>
        <w:rPr>
          <w:rStyle w:val="C3"/>
          <w:rtl w:val="0"/>
        </w:rPr>
      </w:pPr>
    </w:p>
    <w:p>
      <w:pPr>
        <w:pStyle w:val="P17"/>
        <w:framePr w:w="6658" w:h="249" w:hRule="exact" w:wrap="none" w:vAnchor="page" w:hAnchor="margin" w:x="71" w:y="9865"/>
        <w:rPr>
          <w:rStyle w:val="C13"/>
          <w:rtl w:val="0"/>
        </w:rPr>
      </w:pPr>
      <w:r>
        <w:rPr>
          <w:rStyle w:val="C13"/>
          <w:rtl w:val="0"/>
        </w:rPr>
        <w:t>h) Provést dlažbu ze zatravňovacích tvárnic dle zadání</w:t>
      </w:r>
    </w:p>
    <w:p>
      <w:pPr>
        <w:pStyle w:val="P30"/>
        <w:framePr w:w="3921" w:h="376" w:hRule="exact" w:wrap="none" w:vAnchor="page" w:hAnchor="margin" w:x="6800" w:y="9809"/>
        <w:rPr>
          <w:rStyle w:val="C3"/>
          <w:rtl w:val="0"/>
        </w:rPr>
      </w:pPr>
    </w:p>
    <w:p>
      <w:pPr>
        <w:pStyle w:val="P31"/>
        <w:framePr w:w="3839" w:h="249" w:hRule="exact" w:wrap="none" w:vAnchor="page" w:hAnchor="margin" w:x="6856" w:y="9865"/>
        <w:rPr>
          <w:rStyle w:val="C22"/>
          <w:rtl w:val="0"/>
        </w:rPr>
      </w:pPr>
      <w:r>
        <w:rPr>
          <w:rStyle w:val="C22"/>
          <w:rtl w:val="0"/>
        </w:rPr>
        <w:t>Praktické předvedení s vysvětlením</w:t>
      </w:r>
    </w:p>
    <w:p>
      <w:pPr>
        <w:pStyle w:val="P32"/>
        <w:framePr w:w="10710" w:h="248" w:hRule="exact" w:wrap="none" w:vAnchor="page" w:hAnchor="margin" w:x="28" w:y="10298"/>
        <w:rPr>
          <w:rStyle w:val="C23"/>
          <w:rtl w:val="0"/>
        </w:rPr>
      </w:pPr>
      <w:r>
        <w:rPr>
          <w:rStyle w:val="C23"/>
          <w:rtl w:val="0"/>
        </w:rPr>
        <w:t>Je třeba splnit všechna kritéria. Kritéria c), f) a h) pokud jsou součástí zadání.</w:t>
      </w:r>
    </w:p>
    <w:p>
      <w:pPr>
        <w:pStyle w:val="P23"/>
        <w:framePr w:w="10710" w:h="340" w:hRule="exact" w:wrap="none" w:vAnchor="page" w:hAnchor="margin" w:x="28" w:y="10734"/>
        <w:rPr>
          <w:rStyle w:val="C18"/>
          <w:rtl w:val="0"/>
        </w:rPr>
      </w:pPr>
      <w:r>
        <w:rPr>
          <w:rStyle w:val="C18"/>
          <w:rtl w:val="0"/>
        </w:rPr>
        <w:t>Provádění a opravy dlažeb parkovišť a odstavných ploch</w:t>
      </w:r>
    </w:p>
    <w:p>
      <w:pPr>
        <w:pStyle w:val="P24"/>
        <w:framePr w:w="6713" w:h="376" w:hRule="exact" w:wrap="none" w:vAnchor="page" w:hAnchor="margin" w:x="45" w:y="11173"/>
        <w:rPr>
          <w:rStyle w:val="C3"/>
          <w:rtl w:val="0"/>
        </w:rPr>
      </w:pPr>
    </w:p>
    <w:p>
      <w:pPr>
        <w:pStyle w:val="P25"/>
        <w:framePr w:w="6661" w:h="249" w:hRule="exact" w:wrap="none" w:vAnchor="page" w:hAnchor="margin" w:x="71" w:y="11244"/>
        <w:rPr>
          <w:rStyle w:val="C19"/>
          <w:rtl w:val="0"/>
        </w:rPr>
      </w:pPr>
      <w:r>
        <w:rPr>
          <w:rStyle w:val="C19"/>
          <w:rtl w:val="0"/>
        </w:rPr>
        <w:t>Kritéria hodnocení</w:t>
      </w:r>
    </w:p>
    <w:p>
      <w:pPr>
        <w:pStyle w:val="P26"/>
        <w:framePr w:w="3918" w:h="376" w:hRule="exact" w:wrap="none" w:vAnchor="page" w:hAnchor="margin" w:x="6803" w:y="11173"/>
        <w:rPr>
          <w:rStyle w:val="C3"/>
          <w:rtl w:val="0"/>
        </w:rPr>
      </w:pPr>
    </w:p>
    <w:p>
      <w:pPr>
        <w:pStyle w:val="P27"/>
        <w:framePr w:w="3836" w:h="249" w:hRule="exact" w:wrap="none" w:vAnchor="page" w:hAnchor="margin" w:x="6859" w:y="11244"/>
        <w:rPr>
          <w:rStyle w:val="C20"/>
          <w:rtl w:val="0"/>
        </w:rPr>
      </w:pPr>
      <w:r>
        <w:rPr>
          <w:rStyle w:val="C20"/>
          <w:rtl w:val="0"/>
        </w:rPr>
        <w:t>Způsoby ověření</w:t>
      </w:r>
    </w:p>
    <w:p>
      <w:pPr>
        <w:pStyle w:val="P12"/>
        <w:framePr w:w="6710" w:h="376" w:hRule="exact" w:wrap="none" w:vAnchor="page" w:hAnchor="margin" w:x="45" w:y="11550"/>
        <w:rPr>
          <w:rStyle w:val="C3"/>
          <w:rtl w:val="0"/>
        </w:rPr>
      </w:pPr>
    </w:p>
    <w:p>
      <w:pPr>
        <w:pStyle w:val="P13"/>
        <w:framePr w:w="6658" w:h="249" w:hRule="exact" w:wrap="none" w:vAnchor="page" w:hAnchor="margin" w:x="71" w:y="11606"/>
        <w:rPr>
          <w:rStyle w:val="C11"/>
          <w:rtl w:val="0"/>
        </w:rPr>
      </w:pPr>
      <w:r>
        <w:rPr>
          <w:rStyle w:val="C11"/>
          <w:rtl w:val="0"/>
        </w:rPr>
        <w:t>a) Číst prováděcí výkresy dlažeb</w:t>
      </w:r>
    </w:p>
    <w:p>
      <w:pPr>
        <w:pStyle w:val="P28"/>
        <w:framePr w:w="3921" w:h="376" w:hRule="exact" w:wrap="none" w:vAnchor="page" w:hAnchor="margin" w:x="6800" w:y="11550"/>
        <w:rPr>
          <w:rStyle w:val="C3"/>
          <w:rtl w:val="0"/>
        </w:rPr>
      </w:pPr>
    </w:p>
    <w:p>
      <w:pPr>
        <w:pStyle w:val="P29"/>
        <w:framePr w:w="3839" w:h="249" w:hRule="exact" w:wrap="none" w:vAnchor="page" w:hAnchor="margin" w:x="6856" w:y="11606"/>
        <w:rPr>
          <w:rStyle w:val="C21"/>
          <w:rtl w:val="0"/>
        </w:rPr>
      </w:pPr>
      <w:r>
        <w:rPr>
          <w:rStyle w:val="C21"/>
          <w:rtl w:val="0"/>
        </w:rPr>
        <w:t>Praktické předvedení s vysvětlením</w:t>
      </w:r>
    </w:p>
    <w:p>
      <w:pPr>
        <w:pStyle w:val="P16"/>
        <w:framePr w:w="6710" w:h="376" w:hRule="exact" w:wrap="none" w:vAnchor="page" w:hAnchor="margin" w:x="45" w:y="11926"/>
        <w:rPr>
          <w:rStyle w:val="C3"/>
          <w:rtl w:val="0"/>
        </w:rPr>
      </w:pPr>
    </w:p>
    <w:p>
      <w:pPr>
        <w:pStyle w:val="P17"/>
        <w:framePr w:w="6658" w:h="249" w:hRule="exact" w:wrap="none" w:vAnchor="page" w:hAnchor="margin" w:x="71" w:y="11982"/>
        <w:rPr>
          <w:rStyle w:val="C13"/>
          <w:rtl w:val="0"/>
        </w:rPr>
      </w:pPr>
      <w:r>
        <w:rPr>
          <w:rStyle w:val="C13"/>
          <w:rtl w:val="0"/>
        </w:rPr>
        <w:t>b) Vytyčit délky, výšky a směry pro pokládání dlažeb</w:t>
      </w:r>
    </w:p>
    <w:p>
      <w:pPr>
        <w:pStyle w:val="P30"/>
        <w:framePr w:w="3921" w:h="376" w:hRule="exact" w:wrap="none" w:vAnchor="page" w:hAnchor="margin" w:x="6800" w:y="11926"/>
        <w:rPr>
          <w:rStyle w:val="C3"/>
          <w:rtl w:val="0"/>
        </w:rPr>
      </w:pPr>
    </w:p>
    <w:p>
      <w:pPr>
        <w:pStyle w:val="P31"/>
        <w:framePr w:w="3839" w:h="249" w:hRule="exact" w:wrap="none" w:vAnchor="page" w:hAnchor="margin" w:x="6856" w:y="11982"/>
        <w:rPr>
          <w:rStyle w:val="C22"/>
          <w:rtl w:val="0"/>
        </w:rPr>
      </w:pPr>
      <w:r>
        <w:rPr>
          <w:rStyle w:val="C22"/>
          <w:rtl w:val="0"/>
        </w:rPr>
        <w:t>Praktické předvedení s vysvětlením</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c) Provést lemování dlažeb – osazení obrub</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Praktické předvedení s vysvětlením</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d) Připravit podklad pod dlažbu</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Praktické předvedení s vysvětlením</w:t>
      </w:r>
    </w:p>
    <w:p>
      <w:pPr>
        <w:pStyle w:val="P12"/>
        <w:framePr w:w="6710" w:h="376" w:hRule="exact" w:wrap="none" w:vAnchor="page" w:hAnchor="margin" w:x="45" w:y="13055"/>
        <w:rPr>
          <w:rStyle w:val="C3"/>
          <w:rtl w:val="0"/>
        </w:rPr>
      </w:pPr>
    </w:p>
    <w:p>
      <w:pPr>
        <w:pStyle w:val="P13"/>
        <w:framePr w:w="6658" w:h="249" w:hRule="exact" w:wrap="none" w:vAnchor="page" w:hAnchor="margin" w:x="71" w:y="13111"/>
        <w:rPr>
          <w:rStyle w:val="C11"/>
          <w:rtl w:val="0"/>
        </w:rPr>
      </w:pPr>
      <w:r>
        <w:rPr>
          <w:rStyle w:val="C11"/>
          <w:rtl w:val="0"/>
        </w:rPr>
        <w:t>e) Klást dlažební prvky</w:t>
      </w:r>
    </w:p>
    <w:p>
      <w:pPr>
        <w:pStyle w:val="P28"/>
        <w:framePr w:w="3921" w:h="376" w:hRule="exact" w:wrap="none" w:vAnchor="page" w:hAnchor="margin" w:x="6800" w:y="13055"/>
        <w:rPr>
          <w:rStyle w:val="C3"/>
          <w:rtl w:val="0"/>
        </w:rPr>
      </w:pPr>
    </w:p>
    <w:p>
      <w:pPr>
        <w:pStyle w:val="P29"/>
        <w:framePr w:w="3839" w:h="249" w:hRule="exact" w:wrap="none" w:vAnchor="page" w:hAnchor="margin" w:x="6856" w:y="13111"/>
        <w:rPr>
          <w:rStyle w:val="C21"/>
          <w:rtl w:val="0"/>
        </w:rPr>
      </w:pPr>
      <w:r>
        <w:rPr>
          <w:rStyle w:val="C21"/>
          <w:rtl w:val="0"/>
        </w:rPr>
        <w:t>Praktické předvedení s vysvětlením</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f) Beranit dlažbu a utahovat povrch</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vysvětlením</w:t>
      </w:r>
    </w:p>
    <w:p>
      <w:pPr>
        <w:pStyle w:val="P12"/>
        <w:framePr w:w="6710" w:h="376" w:hRule="exact" w:wrap="none" w:vAnchor="page" w:hAnchor="margin" w:x="45" w:y="13807"/>
        <w:rPr>
          <w:rStyle w:val="C3"/>
          <w:rtl w:val="0"/>
        </w:rPr>
      </w:pPr>
    </w:p>
    <w:p>
      <w:pPr>
        <w:pStyle w:val="P13"/>
        <w:framePr w:w="6658" w:h="249" w:hRule="exact" w:wrap="none" w:vAnchor="page" w:hAnchor="margin" w:x="71" w:y="13863"/>
        <w:rPr>
          <w:rStyle w:val="C11"/>
          <w:rtl w:val="0"/>
        </w:rPr>
      </w:pPr>
      <w:r>
        <w:rPr>
          <w:rStyle w:val="C11"/>
          <w:rtl w:val="0"/>
        </w:rPr>
        <w:t>g) Spárovat a čistit dlažbu po spárování</w:t>
      </w:r>
    </w:p>
    <w:p>
      <w:pPr>
        <w:pStyle w:val="P28"/>
        <w:framePr w:w="3921" w:h="376" w:hRule="exact" w:wrap="none" w:vAnchor="page" w:hAnchor="margin" w:x="6800" w:y="13807"/>
        <w:rPr>
          <w:rStyle w:val="C3"/>
          <w:rtl w:val="0"/>
        </w:rPr>
      </w:pPr>
    </w:p>
    <w:p>
      <w:pPr>
        <w:pStyle w:val="P29"/>
        <w:framePr w:w="3839" w:h="249" w:hRule="exact" w:wrap="none" w:vAnchor="page" w:hAnchor="margin" w:x="6856" w:y="13863"/>
        <w:rPr>
          <w:rStyle w:val="C21"/>
          <w:rtl w:val="0"/>
        </w:rPr>
      </w:pPr>
      <w:r>
        <w:rPr>
          <w:rStyle w:val="C21"/>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30.7.2026 5:32:36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Bourání dlažeb a obrubníků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Bourat dlažby ručně a pomocí mechanizovaného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vybouraný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Slovně s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s vysvětlením</w:t>
      </w:r>
    </w:p>
    <w:p>
      <w:pPr>
        <w:pStyle w:val="P32"/>
        <w:framePr w:w="10710" w:h="248" w:hRule="exact" w:wrap="none" w:vAnchor="page" w:hAnchor="margin" w:x="28" w:y="6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30.7.2026 5:32:36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30.7.2026 5:32:36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4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mechanizmy pro provádění dlaždičských prací a dopravu materiálů odpovídajícími požadavkům BOZP a hygienickým předpisům.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30.7.2026 5:32:36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30.7.2026 5:32:36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30.7.2026 5:32:36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