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C6F19C" Type="http://schemas.openxmlformats.org/officeDocument/2006/relationships/officeDocument" Target="/word/document.xml" /><Relationship Id="coreR34C6F19C" Type="http://schemas.openxmlformats.org/package/2006/relationships/metadata/core-properties" Target="/docProps/core.xml" /><Relationship Id="customR34C6F1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/ truhlářka nábytkářka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31.10.2026 23:03:51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Reinisch Filip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Vokovická 377/40, 16000 Praha 6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Písek, Komenského 86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Komenského 86/14, 39701 Písek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stavební, Benešov, Jana Nohy 1302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Jana Nohy 1302, 25601 Benešov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odborné učiliště stavební, Plzeň, Borská 55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Borská 2718/55, 30100 Plzeň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průmyslová škola stavební Pardubice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Sokolovská 150, 53354 Rybitví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31.10.2026 23:03:51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